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BEA21EA" w14:textId="77777777" w:rsidR="003A71DA" w:rsidRDefault="000D2CF8">
      <w:r w:rsidRPr="0062168B">
        <w:rPr>
          <w:rFonts w:ascii="Verdana" w:hAnsi="Verdana" w:cs="Times New Roman"/>
          <w:b/>
          <w:noProof/>
          <w:sz w:val="22"/>
          <w:szCs w:val="22"/>
          <w:lang w:eastAsia="en-GB"/>
        </w:rPr>
        <w:drawing>
          <wp:anchor distT="0" distB="0" distL="114300" distR="114300" simplePos="0" relativeHeight="251659264" behindDoc="1" locked="0" layoutInCell="1" allowOverlap="1" wp14:anchorId="063F9943" wp14:editId="50E75B6E">
            <wp:simplePos x="0" y="0"/>
            <wp:positionH relativeFrom="margin">
              <wp:posOffset>8057515</wp:posOffset>
            </wp:positionH>
            <wp:positionV relativeFrom="margin">
              <wp:posOffset>-600075</wp:posOffset>
            </wp:positionV>
            <wp:extent cx="1264285" cy="67056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ublic Health Wales logo"/>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1264285" cy="670560"/>
                    </a:xfrm>
                    <a:prstGeom prst="rect">
                      <a:avLst/>
                    </a:prstGeom>
                    <a:noFill/>
                    <a:ln>
                      <a:noFill/>
                    </a:ln>
                  </pic:spPr>
                </pic:pic>
              </a:graphicData>
            </a:graphic>
            <wp14:sizeRelH relativeFrom="page">
              <wp14:pctWidth>0</wp14:pctWidth>
            </wp14:sizeRelH>
            <wp14:sizeRelV relativeFrom="page">
              <wp14:pctHeight>0</wp14:pctHeight>
            </wp14:sizeRelV>
          </wp:anchor>
        </w:drawing>
      </w:r>
      <w:r w:rsidR="00FF7B03">
        <w:rPr>
          <w:rFonts w:ascii="Verdana" w:hAnsi="Verdana" w:cs="Times New Roman"/>
          <w:b/>
          <w:noProof/>
          <w:sz w:val="22"/>
          <w:szCs w:val="22"/>
          <w:lang w:eastAsia="en-GB"/>
        </w:rPr>
        <w:drawing>
          <wp:anchor distT="0" distB="0" distL="114300" distR="114300" simplePos="0" relativeHeight="251660288" behindDoc="1" locked="0" layoutInCell="1" allowOverlap="1" wp14:anchorId="56AB7EB9" wp14:editId="0C297167">
            <wp:simplePos x="0" y="0"/>
            <wp:positionH relativeFrom="column">
              <wp:posOffset>-416281</wp:posOffset>
            </wp:positionH>
            <wp:positionV relativeFrom="paragraph">
              <wp:posOffset>-603275</wp:posOffset>
            </wp:positionV>
            <wp:extent cx="3420000" cy="913686"/>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provement Cymru - Logo - v2-0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40978" cy="919290"/>
                    </a:xfrm>
                    <a:prstGeom prst="rect">
                      <a:avLst/>
                    </a:prstGeom>
                  </pic:spPr>
                </pic:pic>
              </a:graphicData>
            </a:graphic>
            <wp14:sizeRelH relativeFrom="page">
              <wp14:pctWidth>0</wp14:pctWidth>
            </wp14:sizeRelH>
            <wp14:sizeRelV relativeFrom="page">
              <wp14:pctHeight>0</wp14:pctHeight>
            </wp14:sizeRelV>
          </wp:anchor>
        </w:drawing>
      </w:r>
      <w:r w:rsidR="00C317D7">
        <w:softHyphen/>
      </w:r>
      <w:r w:rsidR="00C317D7">
        <w:softHyphen/>
      </w:r>
      <w:r w:rsidR="00C317D7">
        <w:softHyphen/>
      </w:r>
      <w:r w:rsidR="00C317D7">
        <w:softHyphen/>
      </w:r>
      <w:r w:rsidR="00C317D7">
        <w:softHyphen/>
      </w:r>
      <w:r w:rsidR="00C317D7">
        <w:softHyphen/>
      </w:r>
    </w:p>
    <w:p w14:paraId="5023CB4C" w14:textId="77777777" w:rsidR="00C317D7" w:rsidRDefault="00C317D7"/>
    <w:p w14:paraId="083B12C8" w14:textId="77777777" w:rsidR="00C317D7" w:rsidRDefault="00500A5C" w:rsidP="00516864">
      <w:pPr>
        <w:spacing w:line="600" w:lineRule="auto"/>
        <w:jc w:val="center"/>
      </w:pPr>
      <w:r>
        <w:rPr>
          <w:noProof/>
          <w:lang w:eastAsia="en-GB"/>
        </w:rPr>
        <mc:AlternateContent>
          <mc:Choice Requires="wps">
            <w:drawing>
              <wp:anchor distT="0" distB="0" distL="114300" distR="114300" simplePos="0" relativeHeight="251670528" behindDoc="1" locked="0" layoutInCell="1" allowOverlap="1" wp14:anchorId="2CF02900" wp14:editId="1461C1C4">
                <wp:simplePos x="0" y="0"/>
                <wp:positionH relativeFrom="page">
                  <wp:align>right</wp:align>
                </wp:positionH>
                <wp:positionV relativeFrom="paragraph">
                  <wp:posOffset>210185</wp:posOffset>
                </wp:positionV>
                <wp:extent cx="10677525" cy="1190279"/>
                <wp:effectExtent l="0" t="0" r="28575" b="10160"/>
                <wp:wrapNone/>
                <wp:docPr id="7" name="Rectangle 7"/>
                <wp:cNvGraphicFramePr/>
                <a:graphic xmlns:a="http://schemas.openxmlformats.org/drawingml/2006/main">
                  <a:graphicData uri="http://schemas.microsoft.com/office/word/2010/wordprocessingShape">
                    <wps:wsp>
                      <wps:cNvSpPr/>
                      <wps:spPr>
                        <a:xfrm>
                          <a:off x="0" y="0"/>
                          <a:ext cx="10677525" cy="119027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a="http://schemas.openxmlformats.org/drawingml/2006/main" xmlns:pic="http://schemas.openxmlformats.org/drawingml/2006/picture" xmlns:a14="http://schemas.microsoft.com/office/drawing/2010/main">
            <w:pict>
              <v:rect id="Rectangle 7" style="position:absolute;margin-left:789.55pt;margin-top:16.55pt;width:840.75pt;height:93.7pt;z-index:-25164595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spid="_x0000_s1026" fillcolor="#1b5569 [3204]" strokecolor="#0d2a34 [1604]" strokeweight="1pt" w14:anchorId="240FE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">
                <w10:wrap anchorx="page"/>
              </v:rect>
            </w:pict>
          </mc:Fallback>
        </mc:AlternateContent>
      </w:r>
    </w:p>
    <w:p w14:paraId="5D4C32E9" w14:textId="77777777" w:rsidR="00240CE4" w:rsidRDefault="00C317D7" w:rsidP="00486C4D">
      <w:pPr>
        <w:jc w:val="center"/>
        <w:rPr>
          <w:b/>
          <w:color w:val="FFFFFF" w:themeColor="background1"/>
          <w:sz w:val="48"/>
          <w:szCs w:val="48"/>
        </w:rPr>
      </w:pPr>
      <w:r w:rsidRPr="00500A5C">
        <w:softHyphen/>
      </w:r>
      <w:r w:rsidRPr="00500A5C">
        <w:softHyphen/>
      </w:r>
      <w:r w:rsidRPr="00500A5C">
        <w:softHyphen/>
      </w:r>
      <w:r w:rsidRPr="00500A5C">
        <w:softHyphen/>
      </w:r>
      <w:r w:rsidRPr="00500A5C">
        <w:softHyphen/>
      </w:r>
      <w:r w:rsidRPr="00500A5C">
        <w:softHyphen/>
      </w:r>
      <w:r w:rsidRPr="00500A5C">
        <w:softHyphen/>
      </w:r>
      <w:r w:rsidR="0043232B">
        <w:rPr>
          <w:b/>
          <w:color w:val="FFFFFF" w:themeColor="background1"/>
          <w:sz w:val="48"/>
          <w:szCs w:val="48"/>
        </w:rPr>
        <w:t>Session Plan: H</w:t>
      </w:r>
      <w:r w:rsidR="00486C4D">
        <w:rPr>
          <w:b/>
          <w:color w:val="FFFFFF" w:themeColor="background1"/>
          <w:sz w:val="48"/>
          <w:szCs w:val="48"/>
        </w:rPr>
        <w:t>ealth Equal</w:t>
      </w:r>
      <w:r w:rsidR="009107CB">
        <w:rPr>
          <w:b/>
          <w:color w:val="FFFFFF" w:themeColor="background1"/>
          <w:sz w:val="48"/>
          <w:szCs w:val="48"/>
        </w:rPr>
        <w:t>ities Framework (HEF)</w:t>
      </w:r>
    </w:p>
    <w:p w14:paraId="4F49ED95" w14:textId="77777777" w:rsidR="0052666E" w:rsidRPr="009107CB" w:rsidRDefault="009107CB" w:rsidP="009107CB">
      <w:pPr>
        <w:jc w:val="center"/>
        <w:rPr>
          <w:b/>
          <w:color w:val="FFFFFF" w:themeColor="background1"/>
          <w:sz w:val="48"/>
          <w:szCs w:val="48"/>
        </w:rPr>
      </w:pPr>
      <w:r>
        <w:rPr>
          <w:b/>
          <w:color w:val="FFFFFF" w:themeColor="background1"/>
          <w:sz w:val="48"/>
          <w:szCs w:val="48"/>
        </w:rPr>
        <w:t>Module 1: Health &amp; Wellbeing</w:t>
      </w:r>
      <w:r w:rsidR="0043232B">
        <w:rPr>
          <w:b/>
          <w:color w:val="FFFFFF" w:themeColor="background1"/>
          <w:sz w:val="48"/>
          <w:szCs w:val="48"/>
        </w:rPr>
        <w:t xml:space="preserve"> </w:t>
      </w:r>
      <w:r>
        <w:rPr>
          <w:b/>
          <w:color w:val="FFFFFF" w:themeColor="background1"/>
          <w:sz w:val="48"/>
          <w:szCs w:val="48"/>
        </w:rPr>
        <w:t xml:space="preserve"> </w:t>
      </w:r>
    </w:p>
    <w:p w14:paraId="622C5E45" w14:textId="77777777" w:rsidR="00516864" w:rsidRDefault="000857D6" w:rsidP="0058198D">
      <w:pPr>
        <w:spacing w:before="20" w:line="312" w:lineRule="auto"/>
        <w:jc w:val="center"/>
        <w:rPr>
          <w:rFonts w:eastAsia="Times New Roman" w:cs="Arial"/>
          <w:b/>
          <w:bCs/>
          <w:color w:val="FFFFFF" w:themeColor="background1"/>
          <w:kern w:val="28"/>
          <w:sz w:val="40"/>
          <w:szCs w:val="44"/>
          <w:vertAlign w:val="subscript"/>
        </w:rPr>
      </w:pPr>
      <w:r>
        <w:rPr>
          <w:rFonts w:eastAsia="Times New Roman" w:cs="Arial"/>
          <w:b/>
          <w:bCs/>
          <w:color w:val="FFFFFF" w:themeColor="background1"/>
          <w:kern w:val="28"/>
          <w:sz w:val="40"/>
          <w:szCs w:val="44"/>
          <w:vertAlign w:val="subscript"/>
        </w:rPr>
        <w:softHyphen/>
      </w:r>
    </w:p>
    <w:tbl>
      <w:tblPr>
        <w:tblStyle w:val="TableGrid"/>
        <w:tblW w:w="0" w:type="auto"/>
        <w:tblLook w:val="04A0" w:firstRow="1" w:lastRow="0" w:firstColumn="1" w:lastColumn="0" w:noHBand="0" w:noVBand="1"/>
      </w:tblPr>
      <w:tblGrid>
        <w:gridCol w:w="2972"/>
        <w:gridCol w:w="10978"/>
      </w:tblGrid>
      <w:tr w:rsidR="0045703A" w14:paraId="3F6DAAED" w14:textId="77777777" w:rsidTr="0045703A">
        <w:tc>
          <w:tcPr>
            <w:tcW w:w="2972" w:type="dxa"/>
          </w:tcPr>
          <w:p w14:paraId="5B29618B" w14:textId="77777777" w:rsidR="0045703A" w:rsidRPr="0045703A" w:rsidRDefault="0045703A" w:rsidP="0045703A">
            <w:pPr>
              <w:spacing w:before="20" w:line="312" w:lineRule="auto"/>
              <w:rPr>
                <w:rFonts w:eastAsia="Times New Roman" w:cs="Arial"/>
                <w:b/>
                <w:bCs/>
                <w:color w:val="FFFFFF" w:themeColor="background1"/>
                <w:kern w:val="28"/>
                <w:sz w:val="24"/>
                <w:szCs w:val="24"/>
                <w:vertAlign w:val="subscript"/>
              </w:rPr>
            </w:pPr>
            <w:r w:rsidRPr="0045703A">
              <w:rPr>
                <w:rFonts w:cs="Arial"/>
                <w:b/>
                <w:sz w:val="24"/>
                <w:szCs w:val="24"/>
              </w:rPr>
              <w:t>Theme</w:t>
            </w:r>
            <w:r>
              <w:rPr>
                <w:rFonts w:cs="Arial"/>
                <w:b/>
                <w:sz w:val="24"/>
                <w:szCs w:val="24"/>
              </w:rPr>
              <w:t>:</w:t>
            </w:r>
          </w:p>
        </w:tc>
        <w:tc>
          <w:tcPr>
            <w:tcW w:w="10978" w:type="dxa"/>
          </w:tcPr>
          <w:p w14:paraId="5D900196" w14:textId="77777777" w:rsidR="0045703A" w:rsidRDefault="0045703A" w:rsidP="0045703A">
            <w:pPr>
              <w:rPr>
                <w:rFonts w:cs="Arial"/>
                <w:sz w:val="24"/>
                <w:szCs w:val="24"/>
              </w:rPr>
            </w:pPr>
            <w:r>
              <w:rPr>
                <w:rFonts w:cs="Arial"/>
                <w:sz w:val="24"/>
                <w:szCs w:val="24"/>
              </w:rPr>
              <w:t>Health &amp; Wellbeing</w:t>
            </w:r>
          </w:p>
          <w:p w14:paraId="7899CD80" w14:textId="77777777" w:rsidR="0045703A" w:rsidRPr="00F669FE" w:rsidRDefault="0045703A" w:rsidP="0045703A">
            <w:pPr>
              <w:rPr>
                <w:rFonts w:cs="Arial"/>
                <w:sz w:val="24"/>
                <w:szCs w:val="24"/>
              </w:rPr>
            </w:pPr>
          </w:p>
        </w:tc>
      </w:tr>
      <w:tr w:rsidR="0045703A" w14:paraId="52106EC4" w14:textId="77777777" w:rsidTr="0045703A">
        <w:tc>
          <w:tcPr>
            <w:tcW w:w="2972" w:type="dxa"/>
          </w:tcPr>
          <w:p w14:paraId="6D4310A6" w14:textId="77777777" w:rsidR="0045703A" w:rsidRPr="0045703A" w:rsidRDefault="0045703A" w:rsidP="0045703A">
            <w:pPr>
              <w:rPr>
                <w:b/>
                <w:sz w:val="24"/>
                <w:szCs w:val="24"/>
              </w:rPr>
            </w:pPr>
            <w:r w:rsidRPr="0045703A">
              <w:rPr>
                <w:b/>
                <w:sz w:val="24"/>
                <w:szCs w:val="24"/>
              </w:rPr>
              <w:t xml:space="preserve">Audience: </w:t>
            </w:r>
          </w:p>
        </w:tc>
        <w:tc>
          <w:tcPr>
            <w:tcW w:w="10978" w:type="dxa"/>
          </w:tcPr>
          <w:p w14:paraId="40E2A63E" w14:textId="77777777" w:rsidR="0045703A" w:rsidRDefault="0045703A" w:rsidP="0045703A">
            <w:pPr>
              <w:rPr>
                <w:rFonts w:cs="Arial"/>
                <w:sz w:val="24"/>
              </w:rPr>
            </w:pPr>
            <w:r w:rsidRPr="00F669FE">
              <w:rPr>
                <w:rFonts w:cs="Arial"/>
                <w:sz w:val="24"/>
              </w:rPr>
              <w:t>Health and Care Providers and Practitioners</w:t>
            </w:r>
          </w:p>
        </w:tc>
      </w:tr>
      <w:tr w:rsidR="0045703A" w14:paraId="4A3015AF" w14:textId="77777777" w:rsidTr="0045703A">
        <w:tc>
          <w:tcPr>
            <w:tcW w:w="2972" w:type="dxa"/>
          </w:tcPr>
          <w:p w14:paraId="5B7631AA" w14:textId="77777777" w:rsidR="0045703A" w:rsidRPr="0045703A" w:rsidRDefault="0045703A" w:rsidP="0045703A">
            <w:pPr>
              <w:rPr>
                <w:b/>
                <w:sz w:val="24"/>
                <w:szCs w:val="24"/>
              </w:rPr>
            </w:pPr>
            <w:r w:rsidRPr="0045703A">
              <w:rPr>
                <w:b/>
                <w:sz w:val="24"/>
                <w:szCs w:val="24"/>
              </w:rPr>
              <w:t xml:space="preserve">Module title and number: </w:t>
            </w:r>
          </w:p>
        </w:tc>
        <w:tc>
          <w:tcPr>
            <w:tcW w:w="10978" w:type="dxa"/>
          </w:tcPr>
          <w:p w14:paraId="605C2624" w14:textId="77777777" w:rsidR="0045703A" w:rsidRPr="00E52B6A" w:rsidRDefault="0045703A" w:rsidP="0045703A">
            <w:pPr>
              <w:rPr>
                <w:rFonts w:cs="Arial"/>
                <w:sz w:val="24"/>
                <w:szCs w:val="24"/>
              </w:rPr>
            </w:pPr>
            <w:r>
              <w:rPr>
                <w:rFonts w:cs="Arial"/>
                <w:sz w:val="24"/>
                <w:szCs w:val="24"/>
              </w:rPr>
              <w:t xml:space="preserve">Module 1: Health &amp; Wellbeing </w:t>
            </w:r>
          </w:p>
        </w:tc>
      </w:tr>
      <w:tr w:rsidR="0045703A" w14:paraId="7EC6BBE9" w14:textId="77777777" w:rsidTr="0045703A">
        <w:tc>
          <w:tcPr>
            <w:tcW w:w="2972" w:type="dxa"/>
          </w:tcPr>
          <w:p w14:paraId="31BCB5EA" w14:textId="77777777" w:rsidR="0045703A" w:rsidRPr="0045703A" w:rsidRDefault="0045703A" w:rsidP="0045703A">
            <w:pPr>
              <w:rPr>
                <w:b/>
                <w:sz w:val="24"/>
                <w:szCs w:val="24"/>
              </w:rPr>
            </w:pPr>
            <w:r w:rsidRPr="0045703A">
              <w:rPr>
                <w:b/>
                <w:sz w:val="24"/>
                <w:szCs w:val="24"/>
              </w:rPr>
              <w:t xml:space="preserve">Lesson plan prepared by (include e-mail address) </w:t>
            </w:r>
          </w:p>
        </w:tc>
        <w:tc>
          <w:tcPr>
            <w:tcW w:w="10978" w:type="dxa"/>
          </w:tcPr>
          <w:p w14:paraId="2F9B9598" w14:textId="77777777" w:rsidR="0045703A" w:rsidRPr="00E52B6A" w:rsidRDefault="0045703A" w:rsidP="0045703A">
            <w:pPr>
              <w:rPr>
                <w:rFonts w:cs="Arial"/>
                <w:sz w:val="24"/>
                <w:szCs w:val="24"/>
              </w:rPr>
            </w:pPr>
            <w:r>
              <w:rPr>
                <w:rFonts w:cs="Arial"/>
                <w:sz w:val="24"/>
                <w:szCs w:val="24"/>
              </w:rPr>
              <w:t xml:space="preserve">Bethany Kruger (Service Improvement Manager) </w:t>
            </w:r>
            <w:hyperlink r:id="rId9" w:history="1">
              <w:r w:rsidRPr="00585B64">
                <w:rPr>
                  <w:rStyle w:val="Hyperlink"/>
                  <w:rFonts w:cs="Arial"/>
                  <w:sz w:val="24"/>
                </w:rPr>
                <w:t>Bethany.kruger2@wales.nhs.uk</w:t>
              </w:r>
            </w:hyperlink>
            <w:r>
              <w:rPr>
                <w:rFonts w:cs="Arial"/>
                <w:sz w:val="24"/>
                <w:szCs w:val="24"/>
              </w:rPr>
              <w:t xml:space="preserve"> </w:t>
            </w:r>
          </w:p>
        </w:tc>
      </w:tr>
      <w:tr w:rsidR="0045703A" w14:paraId="36513290" w14:textId="77777777" w:rsidTr="0045703A">
        <w:tc>
          <w:tcPr>
            <w:tcW w:w="2972" w:type="dxa"/>
          </w:tcPr>
          <w:p w14:paraId="2923D5BA" w14:textId="77777777" w:rsidR="0045703A" w:rsidRPr="0045703A" w:rsidRDefault="0045703A" w:rsidP="0045703A">
            <w:pPr>
              <w:rPr>
                <w:b/>
                <w:sz w:val="24"/>
                <w:szCs w:val="24"/>
              </w:rPr>
            </w:pPr>
            <w:r w:rsidRPr="0045703A">
              <w:rPr>
                <w:b/>
                <w:sz w:val="24"/>
                <w:szCs w:val="24"/>
              </w:rPr>
              <w:t>Resources:</w:t>
            </w:r>
          </w:p>
        </w:tc>
        <w:tc>
          <w:tcPr>
            <w:tcW w:w="10978" w:type="dxa"/>
          </w:tcPr>
          <w:p w14:paraId="5ECB129E" w14:textId="77777777" w:rsidR="0045703A" w:rsidRDefault="0045703A" w:rsidP="0045703A">
            <w:pPr>
              <w:pStyle w:val="ListParagraph"/>
              <w:numPr>
                <w:ilvl w:val="0"/>
                <w:numId w:val="18"/>
              </w:numPr>
              <w:rPr>
                <w:rFonts w:ascii="Arial" w:hAnsi="Arial" w:cs="Arial"/>
                <w:sz w:val="24"/>
              </w:rPr>
            </w:pPr>
            <w:r>
              <w:rPr>
                <w:rFonts w:ascii="Arial" w:hAnsi="Arial" w:cs="Arial"/>
                <w:sz w:val="24"/>
              </w:rPr>
              <w:t>Delivered face to face or virtual</w:t>
            </w:r>
          </w:p>
          <w:p w14:paraId="2F960D45" w14:textId="77777777" w:rsidR="0045703A" w:rsidRDefault="0045703A" w:rsidP="0045703A">
            <w:pPr>
              <w:pStyle w:val="ListParagraph"/>
              <w:numPr>
                <w:ilvl w:val="0"/>
                <w:numId w:val="18"/>
              </w:numPr>
              <w:rPr>
                <w:rFonts w:ascii="Arial" w:hAnsi="Arial" w:cs="Arial"/>
                <w:sz w:val="24"/>
              </w:rPr>
            </w:pPr>
            <w:r w:rsidRPr="00043D70">
              <w:rPr>
                <w:rFonts w:ascii="Arial" w:hAnsi="Arial" w:cs="Arial"/>
                <w:sz w:val="24"/>
              </w:rPr>
              <w:t xml:space="preserve">IT equipment </w:t>
            </w:r>
          </w:p>
          <w:p w14:paraId="2A87C9B0" w14:textId="77777777" w:rsidR="0045703A" w:rsidRPr="00F669FE" w:rsidRDefault="0045703A" w:rsidP="0045703A">
            <w:pPr>
              <w:pStyle w:val="ListParagraph"/>
              <w:numPr>
                <w:ilvl w:val="0"/>
                <w:numId w:val="18"/>
              </w:numPr>
              <w:rPr>
                <w:rFonts w:ascii="Arial" w:hAnsi="Arial" w:cs="Arial"/>
                <w:sz w:val="24"/>
              </w:rPr>
            </w:pPr>
            <w:r>
              <w:rPr>
                <w:rFonts w:ascii="Arial" w:hAnsi="Arial" w:cs="Arial"/>
                <w:sz w:val="24"/>
              </w:rPr>
              <w:t xml:space="preserve">Facilitator knowledge and understanding of Health Inequalities </w:t>
            </w:r>
          </w:p>
        </w:tc>
      </w:tr>
      <w:tr w:rsidR="0045703A" w14:paraId="573CDC6F" w14:textId="77777777" w:rsidTr="0045703A">
        <w:tc>
          <w:tcPr>
            <w:tcW w:w="2972" w:type="dxa"/>
          </w:tcPr>
          <w:p w14:paraId="640D9F0B" w14:textId="77777777" w:rsidR="0045703A" w:rsidRPr="0045703A" w:rsidRDefault="0045703A" w:rsidP="0045703A">
            <w:pPr>
              <w:rPr>
                <w:b/>
                <w:sz w:val="24"/>
                <w:szCs w:val="24"/>
              </w:rPr>
            </w:pPr>
            <w:r w:rsidRPr="0045703A">
              <w:rPr>
                <w:b/>
                <w:sz w:val="24"/>
                <w:szCs w:val="24"/>
              </w:rPr>
              <w:t>Delivery time:</w:t>
            </w:r>
          </w:p>
        </w:tc>
        <w:tc>
          <w:tcPr>
            <w:tcW w:w="10978" w:type="dxa"/>
          </w:tcPr>
          <w:p w14:paraId="799B55F0" w14:textId="77777777" w:rsidR="0045703A" w:rsidRPr="00E52B6A" w:rsidRDefault="0045703A" w:rsidP="0045703A">
            <w:pPr>
              <w:rPr>
                <w:rFonts w:cs="Arial"/>
                <w:sz w:val="24"/>
                <w:szCs w:val="24"/>
              </w:rPr>
            </w:pPr>
          </w:p>
        </w:tc>
      </w:tr>
      <w:tr w:rsidR="0045703A" w14:paraId="5BCAF277" w14:textId="77777777" w:rsidTr="0045703A">
        <w:tc>
          <w:tcPr>
            <w:tcW w:w="2972" w:type="dxa"/>
          </w:tcPr>
          <w:p w14:paraId="54E17F17" w14:textId="77777777" w:rsidR="0045703A" w:rsidRPr="0045703A" w:rsidRDefault="0045703A" w:rsidP="0045703A">
            <w:pPr>
              <w:rPr>
                <w:b/>
                <w:sz w:val="24"/>
                <w:szCs w:val="24"/>
              </w:rPr>
            </w:pPr>
            <w:r w:rsidRPr="0045703A">
              <w:rPr>
                <w:b/>
                <w:sz w:val="24"/>
                <w:szCs w:val="24"/>
              </w:rPr>
              <w:t xml:space="preserve">Facilitators: </w:t>
            </w:r>
          </w:p>
        </w:tc>
        <w:tc>
          <w:tcPr>
            <w:tcW w:w="10978" w:type="dxa"/>
          </w:tcPr>
          <w:p w14:paraId="69D57D5B" w14:textId="77777777" w:rsidR="0045703A" w:rsidRDefault="0045703A" w:rsidP="0045703A">
            <w:pPr>
              <w:rPr>
                <w:rFonts w:cs="Arial"/>
                <w:sz w:val="24"/>
                <w:szCs w:val="24"/>
              </w:rPr>
            </w:pPr>
            <w:r>
              <w:rPr>
                <w:rFonts w:cs="Arial"/>
                <w:sz w:val="24"/>
                <w:szCs w:val="24"/>
              </w:rPr>
              <w:t xml:space="preserve">Practitioners with a good understand of health inequalities and the HEF. </w:t>
            </w:r>
          </w:p>
          <w:p w14:paraId="3E36EA65" w14:textId="77777777" w:rsidR="0045703A" w:rsidRPr="00E52B6A" w:rsidRDefault="0045703A" w:rsidP="0045703A">
            <w:pPr>
              <w:rPr>
                <w:rFonts w:cs="Arial"/>
                <w:sz w:val="24"/>
                <w:szCs w:val="24"/>
              </w:rPr>
            </w:pPr>
            <w:r>
              <w:rPr>
                <w:rFonts w:cs="Arial"/>
                <w:sz w:val="24"/>
                <w:szCs w:val="24"/>
              </w:rPr>
              <w:t xml:space="preserve">Co-production with service users (optional). </w:t>
            </w:r>
          </w:p>
        </w:tc>
      </w:tr>
    </w:tbl>
    <w:p w14:paraId="13C4ADE7" w14:textId="77777777" w:rsidR="0045703A" w:rsidRDefault="0045703A" w:rsidP="0045703A">
      <w:pPr>
        <w:spacing w:before="20" w:line="312" w:lineRule="auto"/>
        <w:rPr>
          <w:rFonts w:eastAsia="Times New Roman" w:cs="Arial"/>
          <w:b/>
          <w:bCs/>
          <w:color w:val="FFFFFF" w:themeColor="background1"/>
          <w:kern w:val="28"/>
          <w:sz w:val="40"/>
          <w:szCs w:val="44"/>
          <w:vertAlign w:val="subscript"/>
        </w:rPr>
      </w:pPr>
    </w:p>
    <w:p w14:paraId="7B503541" w14:textId="77777777" w:rsidR="0045703A" w:rsidRDefault="0045703A" w:rsidP="0058198D">
      <w:pPr>
        <w:spacing w:before="20" w:line="312" w:lineRule="auto"/>
        <w:jc w:val="center"/>
        <w:rPr>
          <w:rFonts w:eastAsia="Times New Roman" w:cs="Arial"/>
          <w:b/>
          <w:bCs/>
          <w:color w:val="FFFFFF" w:themeColor="background1"/>
          <w:kern w:val="28"/>
          <w:sz w:val="40"/>
          <w:szCs w:val="44"/>
          <w:vertAlign w:val="subscript"/>
        </w:rPr>
      </w:pPr>
    </w:p>
    <w:p w14:paraId="4F18039C" w14:textId="77777777" w:rsidR="0045703A" w:rsidRDefault="0045703A" w:rsidP="0058198D">
      <w:pPr>
        <w:spacing w:before="20" w:line="312" w:lineRule="auto"/>
        <w:jc w:val="center"/>
      </w:pPr>
    </w:p>
    <w:tbl>
      <w:tblPr>
        <w:tblStyle w:val="TableGrid"/>
        <w:tblW w:w="14346" w:type="dxa"/>
        <w:tblLook w:val="04A0" w:firstRow="1" w:lastRow="0" w:firstColumn="1" w:lastColumn="0" w:noHBand="0" w:noVBand="1"/>
      </w:tblPr>
      <w:tblGrid>
        <w:gridCol w:w="3096"/>
        <w:gridCol w:w="9944"/>
        <w:gridCol w:w="1306"/>
      </w:tblGrid>
      <w:tr w:rsidR="006B682D" w:rsidRPr="00E52B6A" w14:paraId="60939638" w14:textId="77777777" w:rsidTr="2157AE80">
        <w:trPr>
          <w:trHeight w:val="307"/>
        </w:trPr>
        <w:tc>
          <w:tcPr>
            <w:tcW w:w="3096" w:type="dxa"/>
          </w:tcPr>
          <w:p w14:paraId="674F6165" w14:textId="77777777" w:rsidR="00516864" w:rsidRPr="00E52B6A" w:rsidRDefault="00516864" w:rsidP="00B07DCB">
            <w:pPr>
              <w:rPr>
                <w:rFonts w:cs="Arial"/>
                <w:b/>
                <w:sz w:val="24"/>
                <w:szCs w:val="24"/>
              </w:rPr>
            </w:pPr>
            <w:r w:rsidRPr="00E52B6A">
              <w:rPr>
                <w:rFonts w:cs="Arial"/>
                <w:b/>
                <w:sz w:val="24"/>
                <w:szCs w:val="24"/>
              </w:rPr>
              <w:lastRenderedPageBreak/>
              <w:t xml:space="preserve">Slide number </w:t>
            </w:r>
          </w:p>
        </w:tc>
        <w:tc>
          <w:tcPr>
            <w:tcW w:w="9944" w:type="dxa"/>
          </w:tcPr>
          <w:p w14:paraId="6B5844D8" w14:textId="77777777" w:rsidR="00516864" w:rsidRPr="00486C4D" w:rsidRDefault="006D6E82" w:rsidP="006D6E82">
            <w:pPr>
              <w:rPr>
                <w:rFonts w:cs="Arial"/>
                <w:b/>
                <w:sz w:val="24"/>
                <w:szCs w:val="24"/>
              </w:rPr>
            </w:pPr>
            <w:r>
              <w:rPr>
                <w:rFonts w:cs="Arial"/>
                <w:b/>
                <w:sz w:val="24"/>
                <w:szCs w:val="24"/>
              </w:rPr>
              <w:t xml:space="preserve">Teaching materials </w:t>
            </w:r>
          </w:p>
        </w:tc>
        <w:tc>
          <w:tcPr>
            <w:tcW w:w="1306" w:type="dxa"/>
          </w:tcPr>
          <w:p w14:paraId="3455F48D" w14:textId="77777777" w:rsidR="00516864" w:rsidRPr="00E52B6A" w:rsidRDefault="0045703A" w:rsidP="0045703A">
            <w:pPr>
              <w:rPr>
                <w:rFonts w:cs="Arial"/>
                <w:b/>
                <w:sz w:val="24"/>
                <w:szCs w:val="24"/>
              </w:rPr>
            </w:pPr>
            <w:r>
              <w:rPr>
                <w:rFonts w:cs="Arial"/>
                <w:b/>
                <w:sz w:val="24"/>
                <w:szCs w:val="24"/>
              </w:rPr>
              <w:t>Duration</w:t>
            </w:r>
            <w:r w:rsidR="00516864" w:rsidRPr="00E52B6A">
              <w:rPr>
                <w:rFonts w:cs="Arial"/>
                <w:b/>
                <w:sz w:val="24"/>
                <w:szCs w:val="24"/>
              </w:rPr>
              <w:t xml:space="preserve"> </w:t>
            </w:r>
          </w:p>
        </w:tc>
      </w:tr>
      <w:tr w:rsidR="006B682D" w:rsidRPr="00E52B6A" w14:paraId="7C931FDB" w14:textId="77777777" w:rsidTr="2157AE80">
        <w:trPr>
          <w:trHeight w:val="307"/>
        </w:trPr>
        <w:tc>
          <w:tcPr>
            <w:tcW w:w="3096" w:type="dxa"/>
          </w:tcPr>
          <w:p w14:paraId="18F6C9BF" w14:textId="77777777" w:rsidR="0045703A" w:rsidRPr="00E52B6A" w:rsidRDefault="0045703A" w:rsidP="00B07DCB">
            <w:pPr>
              <w:rPr>
                <w:rFonts w:cs="Arial"/>
                <w:b/>
                <w:sz w:val="24"/>
              </w:rPr>
            </w:pPr>
            <w:r w:rsidRPr="0045703A">
              <w:rPr>
                <w:rFonts w:cs="Arial"/>
                <w:b/>
                <w:noProof/>
                <w:sz w:val="24"/>
                <w:lang w:eastAsia="en-GB"/>
              </w:rPr>
              <w:drawing>
                <wp:anchor distT="0" distB="0" distL="114300" distR="114300" simplePos="0" relativeHeight="251672576" behindDoc="0" locked="0" layoutInCell="1" allowOverlap="1" wp14:anchorId="05532ABD" wp14:editId="629B406B">
                  <wp:simplePos x="0" y="0"/>
                  <wp:positionH relativeFrom="column">
                    <wp:posOffset>-5080</wp:posOffset>
                  </wp:positionH>
                  <wp:positionV relativeFrom="paragraph">
                    <wp:posOffset>172720</wp:posOffset>
                  </wp:positionV>
                  <wp:extent cx="1533600" cy="864000"/>
                  <wp:effectExtent l="0" t="0" r="0" b="0"/>
                  <wp:wrapThrough wrapText="bothSides">
                    <wp:wrapPolygon edited="0">
                      <wp:start x="0" y="0"/>
                      <wp:lineTo x="0" y="20965"/>
                      <wp:lineTo x="21198" y="20965"/>
                      <wp:lineTo x="21198"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533600" cy="864000"/>
                          </a:xfrm>
                          <a:prstGeom prst="rect">
                            <a:avLst/>
                          </a:prstGeom>
                        </pic:spPr>
                      </pic:pic>
                    </a:graphicData>
                  </a:graphic>
                  <wp14:sizeRelH relativeFrom="margin">
                    <wp14:pctWidth>0</wp14:pctWidth>
                  </wp14:sizeRelH>
                  <wp14:sizeRelV relativeFrom="margin">
                    <wp14:pctHeight>0</wp14:pctHeight>
                  </wp14:sizeRelV>
                </wp:anchor>
              </w:drawing>
            </w:r>
            <w:r w:rsidR="006D6E82">
              <w:rPr>
                <w:rFonts w:cs="Arial"/>
                <w:b/>
                <w:sz w:val="24"/>
              </w:rPr>
              <w:t>1</w:t>
            </w:r>
          </w:p>
        </w:tc>
        <w:tc>
          <w:tcPr>
            <w:tcW w:w="9944" w:type="dxa"/>
          </w:tcPr>
          <w:p w14:paraId="4EA67156" w14:textId="77777777" w:rsidR="0045703A" w:rsidRPr="00C30BB5" w:rsidRDefault="0045703A" w:rsidP="00B07DCB">
            <w:pPr>
              <w:rPr>
                <w:rFonts w:cs="Arial"/>
                <w:sz w:val="24"/>
              </w:rPr>
            </w:pPr>
          </w:p>
          <w:p w14:paraId="6256DEFC" w14:textId="77777777" w:rsidR="0045703A" w:rsidRPr="00C30BB5" w:rsidRDefault="00C30BB5" w:rsidP="00C30BB5">
            <w:pPr>
              <w:pStyle w:val="ListParagraph"/>
              <w:numPr>
                <w:ilvl w:val="0"/>
                <w:numId w:val="27"/>
              </w:numPr>
              <w:rPr>
                <w:rFonts w:ascii="Arial" w:hAnsi="Arial" w:cs="Arial"/>
                <w:sz w:val="24"/>
              </w:rPr>
            </w:pPr>
            <w:r w:rsidRPr="00C30BB5">
              <w:rPr>
                <w:rFonts w:ascii="Arial" w:hAnsi="Arial" w:cs="Arial"/>
                <w:sz w:val="24"/>
              </w:rPr>
              <w:t xml:space="preserve">Title slide to be set ready to commence the teaching session. </w:t>
            </w:r>
          </w:p>
        </w:tc>
        <w:tc>
          <w:tcPr>
            <w:tcW w:w="1306" w:type="dxa"/>
          </w:tcPr>
          <w:p w14:paraId="39B55538" w14:textId="77777777" w:rsidR="0045703A" w:rsidRPr="00E52B6A" w:rsidRDefault="0045703A" w:rsidP="00B07DCB">
            <w:pPr>
              <w:rPr>
                <w:rFonts w:cs="Arial"/>
                <w:b/>
                <w:sz w:val="24"/>
              </w:rPr>
            </w:pPr>
          </w:p>
        </w:tc>
      </w:tr>
      <w:tr w:rsidR="006B682D" w:rsidRPr="00E52B6A" w14:paraId="4793BD30" w14:textId="77777777" w:rsidTr="2157AE80">
        <w:trPr>
          <w:trHeight w:val="307"/>
        </w:trPr>
        <w:tc>
          <w:tcPr>
            <w:tcW w:w="3096" w:type="dxa"/>
          </w:tcPr>
          <w:p w14:paraId="3339FE95" w14:textId="2B2F7873" w:rsidR="004A4690" w:rsidRPr="0045703A" w:rsidRDefault="006D6E82" w:rsidP="00B07DCB">
            <w:pPr>
              <w:rPr>
                <w:rFonts w:cs="Arial"/>
                <w:b/>
                <w:sz w:val="24"/>
              </w:rPr>
            </w:pPr>
            <w:r>
              <w:rPr>
                <w:rFonts w:cs="Arial"/>
                <w:b/>
                <w:sz w:val="24"/>
              </w:rPr>
              <w:t>2</w:t>
            </w:r>
            <w:r w:rsidR="0032578A" w:rsidRPr="0032578A">
              <w:rPr>
                <w:rFonts w:cs="Arial"/>
                <w:b/>
                <w:sz w:val="24"/>
              </w:rPr>
              <w:drawing>
                <wp:anchor distT="0" distB="0" distL="114300" distR="114300" simplePos="0" relativeHeight="251742208" behindDoc="0" locked="0" layoutInCell="1" allowOverlap="1" wp14:anchorId="572CA706" wp14:editId="04DC2F5B">
                  <wp:simplePos x="0" y="0"/>
                  <wp:positionH relativeFrom="column">
                    <wp:posOffset>-6350</wp:posOffset>
                  </wp:positionH>
                  <wp:positionV relativeFrom="paragraph">
                    <wp:posOffset>182880</wp:posOffset>
                  </wp:positionV>
                  <wp:extent cx="1522800" cy="856800"/>
                  <wp:effectExtent l="0" t="0" r="1270" b="635"/>
                  <wp:wrapThrough wrapText="bothSides">
                    <wp:wrapPolygon edited="0">
                      <wp:start x="0" y="0"/>
                      <wp:lineTo x="0" y="21136"/>
                      <wp:lineTo x="21348" y="21136"/>
                      <wp:lineTo x="21348"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p>
        </w:tc>
        <w:tc>
          <w:tcPr>
            <w:tcW w:w="9944" w:type="dxa"/>
          </w:tcPr>
          <w:p w14:paraId="52E874DE" w14:textId="77777777" w:rsidR="00C30BB5" w:rsidRPr="00C30BB5" w:rsidRDefault="00C30BB5" w:rsidP="00B07DCB">
            <w:pPr>
              <w:rPr>
                <w:rFonts w:cs="Arial"/>
                <w:sz w:val="24"/>
              </w:rPr>
            </w:pPr>
          </w:p>
          <w:p w14:paraId="3AD84137" w14:textId="77777777" w:rsidR="004A4690" w:rsidRPr="00C30BB5" w:rsidRDefault="004A4690" w:rsidP="00C30BB5">
            <w:pPr>
              <w:pStyle w:val="ListParagraph"/>
              <w:numPr>
                <w:ilvl w:val="0"/>
                <w:numId w:val="27"/>
              </w:numPr>
              <w:rPr>
                <w:rFonts w:ascii="Arial" w:hAnsi="Arial" w:cs="Arial"/>
                <w:sz w:val="24"/>
              </w:rPr>
            </w:pPr>
            <w:r w:rsidRPr="00C30BB5">
              <w:rPr>
                <w:rFonts w:ascii="Arial" w:hAnsi="Arial" w:cs="Arial"/>
                <w:sz w:val="24"/>
              </w:rPr>
              <w:t>Welcome the group</w:t>
            </w:r>
            <w:r w:rsidR="00C30BB5" w:rsidRPr="00C30BB5">
              <w:rPr>
                <w:rFonts w:ascii="Arial" w:hAnsi="Arial" w:cs="Arial"/>
                <w:sz w:val="24"/>
              </w:rPr>
              <w:t xml:space="preserve"> to the</w:t>
            </w:r>
            <w:r w:rsidR="006D6E82">
              <w:rPr>
                <w:rFonts w:ascii="Arial" w:hAnsi="Arial" w:cs="Arial"/>
                <w:sz w:val="24"/>
              </w:rPr>
              <w:t xml:space="preserve"> session</w:t>
            </w:r>
            <w:r w:rsidR="00C30BB5">
              <w:rPr>
                <w:rFonts w:ascii="Arial" w:hAnsi="Arial" w:cs="Arial"/>
                <w:sz w:val="24"/>
              </w:rPr>
              <w:t xml:space="preserve">, either </w:t>
            </w:r>
            <w:r w:rsidR="006D6E82">
              <w:rPr>
                <w:rFonts w:ascii="Arial" w:hAnsi="Arial" w:cs="Arial"/>
                <w:sz w:val="24"/>
              </w:rPr>
              <w:t>virtual or face-to-face</w:t>
            </w:r>
            <w:r w:rsidR="00C30BB5">
              <w:rPr>
                <w:rFonts w:ascii="Arial" w:hAnsi="Arial" w:cs="Arial"/>
                <w:sz w:val="24"/>
              </w:rPr>
              <w:t xml:space="preserve"> classroom</w:t>
            </w:r>
            <w:r w:rsidR="006D6E82">
              <w:rPr>
                <w:rFonts w:ascii="Arial" w:hAnsi="Arial" w:cs="Arial"/>
                <w:sz w:val="24"/>
              </w:rPr>
              <w:t xml:space="preserve">. </w:t>
            </w:r>
          </w:p>
          <w:p w14:paraId="154AA949" w14:textId="77777777" w:rsidR="00C30BB5" w:rsidRDefault="00C30BB5" w:rsidP="00C30BB5">
            <w:pPr>
              <w:pStyle w:val="ListParagraph"/>
              <w:numPr>
                <w:ilvl w:val="0"/>
                <w:numId w:val="27"/>
              </w:numPr>
              <w:rPr>
                <w:rFonts w:ascii="Arial" w:hAnsi="Arial" w:cs="Arial"/>
                <w:sz w:val="24"/>
              </w:rPr>
            </w:pPr>
            <w:r w:rsidRPr="00C30BB5">
              <w:rPr>
                <w:rFonts w:ascii="Arial" w:hAnsi="Arial" w:cs="Arial"/>
                <w:sz w:val="24"/>
              </w:rPr>
              <w:t xml:space="preserve">Introduce the facilitators for the session. </w:t>
            </w:r>
          </w:p>
          <w:p w14:paraId="6C4D01E0" w14:textId="77777777" w:rsidR="006D6E82" w:rsidRPr="00C30BB5" w:rsidRDefault="006D6E82" w:rsidP="00C30BB5">
            <w:pPr>
              <w:pStyle w:val="ListParagraph"/>
              <w:numPr>
                <w:ilvl w:val="0"/>
                <w:numId w:val="27"/>
              </w:numPr>
              <w:rPr>
                <w:rFonts w:ascii="Arial" w:hAnsi="Arial" w:cs="Arial"/>
                <w:sz w:val="24"/>
              </w:rPr>
            </w:pPr>
            <w:r>
              <w:rPr>
                <w:rFonts w:ascii="Arial" w:hAnsi="Arial" w:cs="Arial"/>
                <w:sz w:val="24"/>
              </w:rPr>
              <w:t xml:space="preserve">Discuss the format for the session, i.e. breaks. </w:t>
            </w:r>
          </w:p>
          <w:p w14:paraId="614DDC98" w14:textId="77777777" w:rsidR="00C30BB5" w:rsidRPr="00C30BB5" w:rsidRDefault="00C30BB5" w:rsidP="00B07DCB">
            <w:pPr>
              <w:rPr>
                <w:rFonts w:cs="Arial"/>
                <w:sz w:val="24"/>
              </w:rPr>
            </w:pPr>
          </w:p>
        </w:tc>
        <w:tc>
          <w:tcPr>
            <w:tcW w:w="1306" w:type="dxa"/>
          </w:tcPr>
          <w:p w14:paraId="0314948E" w14:textId="77777777" w:rsidR="004A4690" w:rsidRPr="00E52B6A" w:rsidRDefault="004A4690" w:rsidP="00B07DCB">
            <w:pPr>
              <w:rPr>
                <w:rFonts w:cs="Arial"/>
                <w:b/>
                <w:sz w:val="24"/>
              </w:rPr>
            </w:pPr>
          </w:p>
        </w:tc>
      </w:tr>
      <w:tr w:rsidR="0032578A" w:rsidRPr="00E52B6A" w14:paraId="691D9EB0" w14:textId="77777777" w:rsidTr="2157AE80">
        <w:trPr>
          <w:trHeight w:val="307"/>
        </w:trPr>
        <w:tc>
          <w:tcPr>
            <w:tcW w:w="3096" w:type="dxa"/>
          </w:tcPr>
          <w:p w14:paraId="161998C5" w14:textId="57032404" w:rsidR="0032578A" w:rsidRDefault="0032578A" w:rsidP="00B07DCB">
            <w:pPr>
              <w:rPr>
                <w:rFonts w:cs="Arial"/>
                <w:b/>
                <w:sz w:val="24"/>
              </w:rPr>
            </w:pPr>
            <w:r>
              <w:rPr>
                <w:rFonts w:cs="Arial"/>
                <w:b/>
                <w:noProof/>
                <w:sz w:val="24"/>
                <w:lang w:eastAsia="en-GB"/>
              </w:rPr>
              <w:drawing>
                <wp:anchor distT="0" distB="0" distL="114300" distR="114300" simplePos="0" relativeHeight="251743232" behindDoc="1" locked="0" layoutInCell="1" allowOverlap="1" wp14:anchorId="152DEC7E" wp14:editId="490B815A">
                  <wp:simplePos x="0" y="0"/>
                  <wp:positionH relativeFrom="column">
                    <wp:posOffset>-6350</wp:posOffset>
                  </wp:positionH>
                  <wp:positionV relativeFrom="paragraph">
                    <wp:posOffset>179070</wp:posOffset>
                  </wp:positionV>
                  <wp:extent cx="1522800" cy="856800"/>
                  <wp:effectExtent l="0" t="0" r="1270" b="635"/>
                  <wp:wrapThrough wrapText="bothSides">
                    <wp:wrapPolygon edited="0">
                      <wp:start x="0" y="0"/>
                      <wp:lineTo x="0" y="21136"/>
                      <wp:lineTo x="21348" y="21136"/>
                      <wp:lineTo x="21348" y="0"/>
                      <wp:lineTo x="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Pr>
                <w:rFonts w:cs="Arial"/>
                <w:b/>
                <w:sz w:val="24"/>
              </w:rPr>
              <w:t>3</w:t>
            </w:r>
          </w:p>
          <w:p w14:paraId="01077B61" w14:textId="77777777" w:rsidR="0032578A" w:rsidRDefault="0032578A" w:rsidP="00B07DCB">
            <w:pPr>
              <w:rPr>
                <w:rFonts w:cs="Arial"/>
                <w:b/>
                <w:sz w:val="24"/>
              </w:rPr>
            </w:pPr>
          </w:p>
          <w:p w14:paraId="6F7B0B8E" w14:textId="5D6EDC54" w:rsidR="0032578A" w:rsidRDefault="0032578A" w:rsidP="00B07DCB">
            <w:pPr>
              <w:rPr>
                <w:rFonts w:cs="Arial"/>
                <w:b/>
                <w:sz w:val="24"/>
              </w:rPr>
            </w:pPr>
          </w:p>
        </w:tc>
        <w:tc>
          <w:tcPr>
            <w:tcW w:w="9944" w:type="dxa"/>
          </w:tcPr>
          <w:p w14:paraId="538F0A30" w14:textId="77777777" w:rsidR="0032578A" w:rsidRPr="0032578A" w:rsidRDefault="0032578A" w:rsidP="00B07DCB">
            <w:pPr>
              <w:rPr>
                <w:rFonts w:cs="Arial"/>
                <w:sz w:val="24"/>
                <w:szCs w:val="24"/>
              </w:rPr>
            </w:pPr>
          </w:p>
          <w:p w14:paraId="5E77473C" w14:textId="777174C7" w:rsidR="0032578A" w:rsidRPr="0032578A" w:rsidRDefault="0032578A" w:rsidP="0032578A">
            <w:pPr>
              <w:pStyle w:val="ListParagraph"/>
              <w:numPr>
                <w:ilvl w:val="0"/>
                <w:numId w:val="40"/>
              </w:numPr>
              <w:rPr>
                <w:rFonts w:ascii="Arial" w:hAnsi="Arial" w:cs="Arial"/>
                <w:sz w:val="28"/>
                <w:szCs w:val="28"/>
              </w:rPr>
            </w:pPr>
            <w:r w:rsidRPr="0032578A">
              <w:rPr>
                <w:rFonts w:ascii="Arial" w:hAnsi="Arial" w:cs="Arial"/>
                <w:sz w:val="24"/>
                <w:szCs w:val="24"/>
              </w:rPr>
              <w:t>Introduce the course, the three modules included, and their intentions.</w:t>
            </w:r>
            <w:r>
              <w:rPr>
                <w:rFonts w:ascii="Arial" w:hAnsi="Arial" w:cs="Arial"/>
                <w:sz w:val="28"/>
                <w:szCs w:val="28"/>
              </w:rPr>
              <w:t xml:space="preserve"> </w:t>
            </w:r>
          </w:p>
        </w:tc>
        <w:tc>
          <w:tcPr>
            <w:tcW w:w="1306" w:type="dxa"/>
          </w:tcPr>
          <w:p w14:paraId="20F4C45B" w14:textId="77777777" w:rsidR="0032578A" w:rsidRPr="00E52B6A" w:rsidRDefault="0032578A" w:rsidP="00B07DCB">
            <w:pPr>
              <w:rPr>
                <w:rFonts w:cs="Arial"/>
                <w:b/>
                <w:sz w:val="24"/>
              </w:rPr>
            </w:pPr>
          </w:p>
        </w:tc>
      </w:tr>
      <w:tr w:rsidR="006B682D" w:rsidRPr="00E52B6A" w14:paraId="671F22FE" w14:textId="77777777" w:rsidTr="2157AE80">
        <w:trPr>
          <w:trHeight w:val="307"/>
        </w:trPr>
        <w:tc>
          <w:tcPr>
            <w:tcW w:w="3096" w:type="dxa"/>
          </w:tcPr>
          <w:p w14:paraId="09CDBDB9" w14:textId="18F4F1BC" w:rsidR="00C30BB5" w:rsidRPr="004A4690" w:rsidRDefault="00C30BB5" w:rsidP="00B07DCB">
            <w:pPr>
              <w:rPr>
                <w:rFonts w:cs="Arial"/>
                <w:b/>
                <w:sz w:val="24"/>
              </w:rPr>
            </w:pPr>
            <w:r w:rsidRPr="00C30BB5">
              <w:rPr>
                <w:rFonts w:cs="Arial"/>
                <w:b/>
                <w:noProof/>
                <w:sz w:val="24"/>
                <w:lang w:eastAsia="en-GB"/>
              </w:rPr>
              <w:drawing>
                <wp:anchor distT="0" distB="0" distL="114300" distR="114300" simplePos="0" relativeHeight="251677696" behindDoc="0" locked="0" layoutInCell="1" allowOverlap="1" wp14:anchorId="58B5B78C" wp14:editId="4E4F6102">
                  <wp:simplePos x="0" y="0"/>
                  <wp:positionH relativeFrom="column">
                    <wp:posOffset>-6303</wp:posOffset>
                  </wp:positionH>
                  <wp:positionV relativeFrom="paragraph">
                    <wp:posOffset>158750</wp:posOffset>
                  </wp:positionV>
                  <wp:extent cx="1526400" cy="856800"/>
                  <wp:effectExtent l="0" t="0" r="0" b="635"/>
                  <wp:wrapThrough wrapText="bothSides">
                    <wp:wrapPolygon edited="0">
                      <wp:start x="0" y="0"/>
                      <wp:lineTo x="0" y="21136"/>
                      <wp:lineTo x="21303" y="21136"/>
                      <wp:lineTo x="21303"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526400" cy="856800"/>
                          </a:xfrm>
                          <a:prstGeom prst="rect">
                            <a:avLst/>
                          </a:prstGeom>
                        </pic:spPr>
                      </pic:pic>
                    </a:graphicData>
                  </a:graphic>
                  <wp14:sizeRelH relativeFrom="margin">
                    <wp14:pctWidth>0</wp14:pctWidth>
                  </wp14:sizeRelH>
                  <wp14:sizeRelV relativeFrom="margin">
                    <wp14:pctHeight>0</wp14:pctHeight>
                  </wp14:sizeRelV>
                </wp:anchor>
              </w:drawing>
            </w:r>
            <w:r w:rsidR="006D6E82">
              <w:rPr>
                <w:rFonts w:cs="Arial"/>
                <w:b/>
                <w:sz w:val="24"/>
              </w:rPr>
              <w:t>4</w:t>
            </w:r>
          </w:p>
        </w:tc>
        <w:tc>
          <w:tcPr>
            <w:tcW w:w="9944" w:type="dxa"/>
          </w:tcPr>
          <w:p w14:paraId="34F4202C" w14:textId="77777777" w:rsidR="00C30BB5" w:rsidRPr="00C30BB5" w:rsidRDefault="00C30BB5" w:rsidP="00B07DCB">
            <w:pPr>
              <w:rPr>
                <w:rFonts w:cs="Arial"/>
                <w:sz w:val="24"/>
              </w:rPr>
            </w:pPr>
          </w:p>
          <w:p w14:paraId="14831A25" w14:textId="77777777" w:rsidR="00C30BB5" w:rsidRDefault="006D6E82" w:rsidP="00C30BB5">
            <w:pPr>
              <w:pStyle w:val="ListParagraph"/>
              <w:numPr>
                <w:ilvl w:val="0"/>
                <w:numId w:val="28"/>
              </w:numPr>
              <w:rPr>
                <w:rFonts w:ascii="Arial" w:hAnsi="Arial" w:cs="Arial"/>
                <w:sz w:val="24"/>
              </w:rPr>
            </w:pPr>
            <w:r>
              <w:rPr>
                <w:rFonts w:ascii="Arial" w:hAnsi="Arial" w:cs="Arial"/>
                <w:sz w:val="24"/>
              </w:rPr>
              <w:t xml:space="preserve">Discussion of ground rules and expectations </w:t>
            </w:r>
            <w:r w:rsidR="00C30BB5">
              <w:rPr>
                <w:rFonts w:ascii="Arial" w:hAnsi="Arial" w:cs="Arial"/>
                <w:sz w:val="24"/>
              </w:rPr>
              <w:t xml:space="preserve">for </w:t>
            </w:r>
            <w:r>
              <w:rPr>
                <w:rFonts w:ascii="Arial" w:hAnsi="Arial" w:cs="Arial"/>
                <w:sz w:val="24"/>
              </w:rPr>
              <w:t xml:space="preserve">both virtual and </w:t>
            </w:r>
            <w:r w:rsidR="00C30BB5">
              <w:rPr>
                <w:rFonts w:ascii="Arial" w:hAnsi="Arial" w:cs="Arial"/>
                <w:sz w:val="24"/>
              </w:rPr>
              <w:t xml:space="preserve">face-to-face classroom.  </w:t>
            </w:r>
          </w:p>
          <w:p w14:paraId="048EAEF9" w14:textId="77777777" w:rsidR="007626DC" w:rsidRDefault="006D6E82" w:rsidP="006D6E82">
            <w:pPr>
              <w:pStyle w:val="ListParagraph"/>
              <w:numPr>
                <w:ilvl w:val="0"/>
                <w:numId w:val="28"/>
              </w:numPr>
              <w:rPr>
                <w:rFonts w:ascii="Arial" w:hAnsi="Arial" w:cs="Arial"/>
                <w:sz w:val="24"/>
              </w:rPr>
            </w:pPr>
            <w:r>
              <w:rPr>
                <w:rFonts w:ascii="Arial" w:hAnsi="Arial" w:cs="Arial"/>
                <w:sz w:val="24"/>
              </w:rPr>
              <w:t xml:space="preserve">Pose question to the learners re additional ground </w:t>
            </w:r>
            <w:r w:rsidR="007626DC">
              <w:rPr>
                <w:rFonts w:ascii="Arial" w:hAnsi="Arial" w:cs="Arial"/>
                <w:sz w:val="24"/>
              </w:rPr>
              <w:t>rules</w:t>
            </w:r>
            <w:r>
              <w:rPr>
                <w:rFonts w:ascii="Arial" w:hAnsi="Arial" w:cs="Arial"/>
                <w:sz w:val="24"/>
              </w:rPr>
              <w:t xml:space="preserve">/ </w:t>
            </w:r>
            <w:r w:rsidR="007626DC">
              <w:rPr>
                <w:rFonts w:ascii="Arial" w:hAnsi="Arial" w:cs="Arial"/>
                <w:sz w:val="24"/>
              </w:rPr>
              <w:t>expectations</w:t>
            </w:r>
            <w:r>
              <w:rPr>
                <w:rFonts w:ascii="Arial" w:hAnsi="Arial" w:cs="Arial"/>
                <w:sz w:val="24"/>
              </w:rPr>
              <w:t xml:space="preserve"> and agree as a group</w:t>
            </w:r>
            <w:r w:rsidR="007626DC">
              <w:rPr>
                <w:rFonts w:ascii="Arial" w:hAnsi="Arial" w:cs="Arial"/>
                <w:sz w:val="24"/>
              </w:rPr>
              <w:t>.</w:t>
            </w:r>
          </w:p>
          <w:p w14:paraId="70DB3C67" w14:textId="77777777" w:rsidR="00C30BB5" w:rsidRPr="00C30BB5" w:rsidRDefault="007626DC" w:rsidP="006D6E82">
            <w:pPr>
              <w:pStyle w:val="ListParagraph"/>
              <w:numPr>
                <w:ilvl w:val="0"/>
                <w:numId w:val="28"/>
              </w:numPr>
              <w:rPr>
                <w:rFonts w:ascii="Arial" w:hAnsi="Arial" w:cs="Arial"/>
                <w:sz w:val="24"/>
              </w:rPr>
            </w:pPr>
            <w:r>
              <w:rPr>
                <w:rFonts w:ascii="Arial" w:hAnsi="Arial" w:cs="Arial"/>
                <w:sz w:val="24"/>
              </w:rPr>
              <w:t>S</w:t>
            </w:r>
            <w:r w:rsidR="006D6E82">
              <w:rPr>
                <w:rFonts w:ascii="Arial" w:hAnsi="Arial" w:cs="Arial"/>
                <w:sz w:val="24"/>
              </w:rPr>
              <w:t xml:space="preserve">lides to follow directly relating to virtual classroom. </w:t>
            </w:r>
            <w:r w:rsidR="00C30BB5">
              <w:rPr>
                <w:rFonts w:ascii="Arial" w:hAnsi="Arial" w:cs="Arial"/>
                <w:sz w:val="24"/>
              </w:rPr>
              <w:t xml:space="preserve"> </w:t>
            </w:r>
          </w:p>
        </w:tc>
        <w:tc>
          <w:tcPr>
            <w:tcW w:w="1306" w:type="dxa"/>
          </w:tcPr>
          <w:p w14:paraId="25A9333B" w14:textId="77777777" w:rsidR="00C30BB5" w:rsidRPr="00E52B6A" w:rsidRDefault="00C30BB5" w:rsidP="00B07DCB">
            <w:pPr>
              <w:rPr>
                <w:rFonts w:cs="Arial"/>
                <w:b/>
                <w:sz w:val="24"/>
              </w:rPr>
            </w:pPr>
          </w:p>
        </w:tc>
      </w:tr>
      <w:tr w:rsidR="006B682D" w:rsidRPr="00E52B6A" w14:paraId="14F13B38" w14:textId="77777777" w:rsidTr="2157AE80">
        <w:trPr>
          <w:trHeight w:val="307"/>
        </w:trPr>
        <w:tc>
          <w:tcPr>
            <w:tcW w:w="3096" w:type="dxa"/>
          </w:tcPr>
          <w:p w14:paraId="308E4BD5" w14:textId="1A0DC2A3" w:rsidR="00C30BB5" w:rsidRPr="00C30BB5" w:rsidRDefault="00C30BB5" w:rsidP="006D6E82">
            <w:pPr>
              <w:rPr>
                <w:rFonts w:cs="Arial"/>
                <w:b/>
                <w:sz w:val="24"/>
              </w:rPr>
            </w:pPr>
            <w:r>
              <w:rPr>
                <w:rFonts w:cs="Arial"/>
                <w:b/>
                <w:noProof/>
                <w:sz w:val="24"/>
                <w:lang w:eastAsia="en-GB"/>
              </w:rPr>
              <w:lastRenderedPageBreak/>
              <w:drawing>
                <wp:anchor distT="0" distB="0" distL="114300" distR="114300" simplePos="0" relativeHeight="251678720" behindDoc="1" locked="0" layoutInCell="1" allowOverlap="1" wp14:anchorId="564959D3" wp14:editId="5707D429">
                  <wp:simplePos x="0" y="0"/>
                  <wp:positionH relativeFrom="page">
                    <wp:posOffset>120273</wp:posOffset>
                  </wp:positionH>
                  <wp:positionV relativeFrom="paragraph">
                    <wp:posOffset>85725</wp:posOffset>
                  </wp:positionV>
                  <wp:extent cx="1544400" cy="867600"/>
                  <wp:effectExtent l="0" t="0" r="0" b="8890"/>
                  <wp:wrapThrough wrapText="bothSides">
                    <wp:wrapPolygon edited="0">
                      <wp:start x="0" y="0"/>
                      <wp:lineTo x="0" y="21347"/>
                      <wp:lineTo x="21316" y="21347"/>
                      <wp:lineTo x="21316"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44400" cy="867600"/>
                          </a:xfrm>
                          <a:prstGeom prst="rect">
                            <a:avLst/>
                          </a:prstGeom>
                          <a:noFill/>
                        </pic:spPr>
                      </pic:pic>
                    </a:graphicData>
                  </a:graphic>
                  <wp14:sizeRelH relativeFrom="page">
                    <wp14:pctWidth>0</wp14:pctWidth>
                  </wp14:sizeRelH>
                  <wp14:sizeRelV relativeFrom="page">
                    <wp14:pctHeight>0</wp14:pctHeight>
                  </wp14:sizeRelV>
                </wp:anchor>
              </w:drawing>
            </w:r>
            <w:r w:rsidR="0032578A">
              <w:rPr>
                <w:rFonts w:cs="Arial"/>
                <w:b/>
                <w:sz w:val="24"/>
              </w:rPr>
              <w:t>5 to 7</w:t>
            </w:r>
          </w:p>
        </w:tc>
        <w:tc>
          <w:tcPr>
            <w:tcW w:w="9944" w:type="dxa"/>
          </w:tcPr>
          <w:p w14:paraId="5DFFF0E3" w14:textId="77777777" w:rsidR="00C30BB5" w:rsidRDefault="00C30BB5" w:rsidP="00B07DCB">
            <w:pPr>
              <w:rPr>
                <w:rFonts w:cs="Arial"/>
                <w:sz w:val="24"/>
              </w:rPr>
            </w:pPr>
          </w:p>
          <w:p w14:paraId="3EC90B62" w14:textId="6A1E1599" w:rsidR="006D6E82" w:rsidRDefault="007626DC" w:rsidP="006D6E82">
            <w:pPr>
              <w:pStyle w:val="ListParagraph"/>
              <w:numPr>
                <w:ilvl w:val="0"/>
                <w:numId w:val="28"/>
              </w:numPr>
              <w:rPr>
                <w:rFonts w:ascii="Arial" w:hAnsi="Arial" w:cs="Arial"/>
                <w:sz w:val="24"/>
              </w:rPr>
            </w:pPr>
            <w:r>
              <w:rPr>
                <w:rFonts w:ascii="Arial" w:hAnsi="Arial" w:cs="Arial"/>
                <w:sz w:val="24"/>
              </w:rPr>
              <w:t xml:space="preserve">Discuss the different </w:t>
            </w:r>
            <w:r w:rsidR="006D6E82" w:rsidRPr="006D6E82">
              <w:rPr>
                <w:rFonts w:ascii="Arial" w:hAnsi="Arial" w:cs="Arial"/>
                <w:sz w:val="24"/>
              </w:rPr>
              <w:t xml:space="preserve">functionality of </w:t>
            </w:r>
            <w:r>
              <w:rPr>
                <w:rFonts w:ascii="Arial" w:hAnsi="Arial" w:cs="Arial"/>
                <w:sz w:val="24"/>
              </w:rPr>
              <w:t xml:space="preserve">the platform, ensuring </w:t>
            </w:r>
            <w:r w:rsidR="006D6E82" w:rsidRPr="006D6E82">
              <w:rPr>
                <w:rFonts w:ascii="Arial" w:hAnsi="Arial" w:cs="Arial"/>
                <w:sz w:val="24"/>
              </w:rPr>
              <w:t>all learners</w:t>
            </w:r>
            <w:r>
              <w:rPr>
                <w:rFonts w:ascii="Arial" w:hAnsi="Arial" w:cs="Arial"/>
                <w:sz w:val="24"/>
              </w:rPr>
              <w:t xml:space="preserve"> can participate</w:t>
            </w:r>
            <w:r w:rsidR="006D6E82" w:rsidRPr="006D6E82">
              <w:rPr>
                <w:rFonts w:ascii="Arial" w:hAnsi="Arial" w:cs="Arial"/>
                <w:sz w:val="24"/>
              </w:rPr>
              <w:t xml:space="preserve">. </w:t>
            </w:r>
          </w:p>
          <w:p w14:paraId="1F2F863F" w14:textId="2EE74495" w:rsidR="0032578A" w:rsidRDefault="0032578A" w:rsidP="006D6E82">
            <w:pPr>
              <w:pStyle w:val="ListParagraph"/>
              <w:numPr>
                <w:ilvl w:val="0"/>
                <w:numId w:val="28"/>
              </w:numPr>
              <w:rPr>
                <w:rFonts w:ascii="Arial" w:hAnsi="Arial" w:cs="Arial"/>
                <w:sz w:val="24"/>
              </w:rPr>
            </w:pPr>
            <w:r>
              <w:rPr>
                <w:rFonts w:ascii="Arial" w:hAnsi="Arial" w:cs="Arial"/>
                <w:sz w:val="24"/>
              </w:rPr>
              <w:t xml:space="preserve">If teaching face-to-face, hid slides or move on and do not discuss. </w:t>
            </w:r>
          </w:p>
          <w:p w14:paraId="41C67D0D" w14:textId="77777777" w:rsidR="006D6E82" w:rsidRPr="007626DC" w:rsidRDefault="006D6E82" w:rsidP="007626DC">
            <w:pPr>
              <w:rPr>
                <w:rFonts w:cs="Arial"/>
                <w:sz w:val="24"/>
              </w:rPr>
            </w:pPr>
          </w:p>
        </w:tc>
        <w:tc>
          <w:tcPr>
            <w:tcW w:w="1306" w:type="dxa"/>
          </w:tcPr>
          <w:p w14:paraId="76B83C61" w14:textId="77777777" w:rsidR="00C30BB5" w:rsidRPr="00E52B6A" w:rsidRDefault="00C30BB5" w:rsidP="00B07DCB">
            <w:pPr>
              <w:rPr>
                <w:rFonts w:cs="Arial"/>
                <w:b/>
                <w:sz w:val="24"/>
              </w:rPr>
            </w:pPr>
          </w:p>
        </w:tc>
      </w:tr>
      <w:tr w:rsidR="006B682D" w:rsidRPr="00E52B6A" w14:paraId="4A2668E2" w14:textId="77777777" w:rsidTr="2157AE80">
        <w:trPr>
          <w:trHeight w:val="330"/>
        </w:trPr>
        <w:tc>
          <w:tcPr>
            <w:tcW w:w="3096" w:type="dxa"/>
          </w:tcPr>
          <w:p w14:paraId="05798F11" w14:textId="17981CE8" w:rsidR="00516864" w:rsidRPr="006D6E82" w:rsidRDefault="0045703A" w:rsidP="0045703A">
            <w:pPr>
              <w:rPr>
                <w:rFonts w:cs="Arial"/>
                <w:b/>
                <w:sz w:val="24"/>
              </w:rPr>
            </w:pPr>
            <w:r w:rsidRPr="006D6E82">
              <w:rPr>
                <w:rFonts w:cs="Arial"/>
                <w:b/>
                <w:noProof/>
                <w:sz w:val="24"/>
                <w:lang w:eastAsia="en-GB"/>
              </w:rPr>
              <w:drawing>
                <wp:anchor distT="0" distB="0" distL="114300" distR="114300" simplePos="0" relativeHeight="251673600" behindDoc="1" locked="0" layoutInCell="1" allowOverlap="1" wp14:anchorId="626300EF" wp14:editId="0B27BB13">
                  <wp:simplePos x="0" y="0"/>
                  <wp:positionH relativeFrom="column">
                    <wp:posOffset>-6350</wp:posOffset>
                  </wp:positionH>
                  <wp:positionV relativeFrom="paragraph">
                    <wp:posOffset>172720</wp:posOffset>
                  </wp:positionV>
                  <wp:extent cx="1573200" cy="885600"/>
                  <wp:effectExtent l="0" t="0" r="8255" b="0"/>
                  <wp:wrapThrough wrapText="bothSides">
                    <wp:wrapPolygon edited="0">
                      <wp:start x="0" y="0"/>
                      <wp:lineTo x="0" y="20918"/>
                      <wp:lineTo x="21452" y="20918"/>
                      <wp:lineTo x="21452"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73200" cy="885600"/>
                          </a:xfrm>
                          <a:prstGeom prst="rect">
                            <a:avLst/>
                          </a:prstGeom>
                          <a:noFill/>
                        </pic:spPr>
                      </pic:pic>
                    </a:graphicData>
                  </a:graphic>
                  <wp14:sizeRelH relativeFrom="page">
                    <wp14:pctWidth>0</wp14:pctWidth>
                  </wp14:sizeRelH>
                  <wp14:sizeRelV relativeFrom="page">
                    <wp14:pctHeight>0</wp14:pctHeight>
                  </wp14:sizeRelV>
                </wp:anchor>
              </w:drawing>
            </w:r>
            <w:r w:rsidR="0032578A">
              <w:rPr>
                <w:rFonts w:cs="Arial"/>
                <w:b/>
                <w:sz w:val="24"/>
              </w:rPr>
              <w:t>8</w:t>
            </w:r>
          </w:p>
        </w:tc>
        <w:tc>
          <w:tcPr>
            <w:tcW w:w="9944" w:type="dxa"/>
          </w:tcPr>
          <w:p w14:paraId="237229BD" w14:textId="77777777" w:rsidR="00516864" w:rsidRPr="006D6E82" w:rsidRDefault="00516864" w:rsidP="00B07DCB">
            <w:pPr>
              <w:rPr>
                <w:rFonts w:eastAsia="Calibri" w:cs="Arial"/>
                <w:sz w:val="24"/>
                <w:szCs w:val="24"/>
              </w:rPr>
            </w:pPr>
          </w:p>
          <w:p w14:paraId="6DB7F1BA" w14:textId="77777777" w:rsidR="006D6E82" w:rsidRPr="006D6E82" w:rsidRDefault="006D6E82" w:rsidP="006D6E82">
            <w:pPr>
              <w:pStyle w:val="ListParagraph"/>
              <w:numPr>
                <w:ilvl w:val="0"/>
                <w:numId w:val="28"/>
              </w:numPr>
              <w:rPr>
                <w:rFonts w:ascii="Arial" w:eastAsia="Calibri" w:hAnsi="Arial" w:cs="Arial"/>
                <w:sz w:val="24"/>
              </w:rPr>
            </w:pPr>
            <w:r w:rsidRPr="006D6E82">
              <w:rPr>
                <w:rFonts w:ascii="Arial" w:eastAsia="Calibri" w:hAnsi="Arial" w:cs="Arial"/>
                <w:sz w:val="24"/>
              </w:rPr>
              <w:t xml:space="preserve">Sub title slide to commence the teaching. </w:t>
            </w:r>
          </w:p>
        </w:tc>
        <w:tc>
          <w:tcPr>
            <w:tcW w:w="1306" w:type="dxa"/>
          </w:tcPr>
          <w:p w14:paraId="44C16402" w14:textId="77777777" w:rsidR="00516864" w:rsidRPr="00E52B6A" w:rsidRDefault="00516864" w:rsidP="00B07DCB">
            <w:pPr>
              <w:rPr>
                <w:rFonts w:cs="Arial"/>
                <w:sz w:val="24"/>
                <w:szCs w:val="24"/>
              </w:rPr>
            </w:pPr>
          </w:p>
        </w:tc>
      </w:tr>
      <w:tr w:rsidR="006B682D" w:rsidRPr="00E52B6A" w14:paraId="26463B53" w14:textId="77777777" w:rsidTr="2157AE80">
        <w:trPr>
          <w:trHeight w:val="307"/>
        </w:trPr>
        <w:tc>
          <w:tcPr>
            <w:tcW w:w="3096" w:type="dxa"/>
          </w:tcPr>
          <w:p w14:paraId="3E927CDE" w14:textId="30F033F6" w:rsidR="00043D70" w:rsidRPr="006D6E82" w:rsidRDefault="006D6E82" w:rsidP="00B07DCB">
            <w:pPr>
              <w:rPr>
                <w:rFonts w:cs="Arial"/>
                <w:b/>
                <w:sz w:val="24"/>
                <w:szCs w:val="24"/>
              </w:rPr>
            </w:pPr>
            <w:r w:rsidRPr="006D6E82">
              <w:rPr>
                <w:rFonts w:cs="Arial"/>
                <w:b/>
                <w:noProof/>
                <w:sz w:val="24"/>
                <w:lang w:eastAsia="en-GB"/>
              </w:rPr>
              <w:drawing>
                <wp:anchor distT="0" distB="0" distL="114300" distR="114300" simplePos="0" relativeHeight="251679744" behindDoc="1" locked="0" layoutInCell="1" allowOverlap="1" wp14:anchorId="0E40911C" wp14:editId="5E0BA467">
                  <wp:simplePos x="0" y="0"/>
                  <wp:positionH relativeFrom="column">
                    <wp:posOffset>-5879</wp:posOffset>
                  </wp:positionH>
                  <wp:positionV relativeFrom="paragraph">
                    <wp:posOffset>102870</wp:posOffset>
                  </wp:positionV>
                  <wp:extent cx="1573200" cy="885600"/>
                  <wp:effectExtent l="0" t="0" r="8255" b="0"/>
                  <wp:wrapThrough wrapText="bothSides">
                    <wp:wrapPolygon edited="0">
                      <wp:start x="0" y="0"/>
                      <wp:lineTo x="0" y="20918"/>
                      <wp:lineTo x="21452" y="20918"/>
                      <wp:lineTo x="2145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73200" cy="885600"/>
                          </a:xfrm>
                          <a:prstGeom prst="rect">
                            <a:avLst/>
                          </a:prstGeom>
                          <a:noFill/>
                        </pic:spPr>
                      </pic:pic>
                    </a:graphicData>
                  </a:graphic>
                  <wp14:sizeRelH relativeFrom="page">
                    <wp14:pctWidth>0</wp14:pctWidth>
                  </wp14:sizeRelH>
                  <wp14:sizeRelV relativeFrom="page">
                    <wp14:pctHeight>0</wp14:pctHeight>
                  </wp14:sizeRelV>
                </wp:anchor>
              </w:drawing>
            </w:r>
            <w:r w:rsidR="0032578A">
              <w:rPr>
                <w:rFonts w:cs="Arial"/>
                <w:b/>
                <w:sz w:val="24"/>
                <w:szCs w:val="24"/>
              </w:rPr>
              <w:t>9</w:t>
            </w:r>
          </w:p>
        </w:tc>
        <w:tc>
          <w:tcPr>
            <w:tcW w:w="9944" w:type="dxa"/>
          </w:tcPr>
          <w:p w14:paraId="14CD3787" w14:textId="77777777" w:rsidR="00043D70" w:rsidRPr="006D6E82" w:rsidRDefault="00043D70" w:rsidP="006D6E82">
            <w:pPr>
              <w:rPr>
                <w:rFonts w:cs="Arial"/>
                <w:sz w:val="24"/>
              </w:rPr>
            </w:pPr>
          </w:p>
          <w:p w14:paraId="1FD7F895" w14:textId="77777777" w:rsidR="00516864" w:rsidRPr="006D6E82" w:rsidRDefault="007626DC" w:rsidP="007626DC">
            <w:pPr>
              <w:pStyle w:val="ListParagraph"/>
              <w:numPr>
                <w:ilvl w:val="0"/>
                <w:numId w:val="28"/>
              </w:numPr>
              <w:rPr>
                <w:rFonts w:ascii="Arial" w:hAnsi="Arial" w:cs="Arial"/>
                <w:sz w:val="24"/>
              </w:rPr>
            </w:pPr>
            <w:r>
              <w:rPr>
                <w:rFonts w:ascii="Arial" w:hAnsi="Arial" w:cs="Arial"/>
                <w:sz w:val="24"/>
              </w:rPr>
              <w:t xml:space="preserve">Discuss the learning outcomes with the learners. </w:t>
            </w:r>
          </w:p>
        </w:tc>
        <w:tc>
          <w:tcPr>
            <w:tcW w:w="1306" w:type="dxa"/>
          </w:tcPr>
          <w:p w14:paraId="3B682AFF" w14:textId="77777777" w:rsidR="00516864" w:rsidRPr="00E52B6A" w:rsidRDefault="00516864" w:rsidP="00B07DCB">
            <w:pPr>
              <w:rPr>
                <w:rFonts w:cs="Arial"/>
                <w:sz w:val="24"/>
                <w:szCs w:val="24"/>
              </w:rPr>
            </w:pPr>
          </w:p>
        </w:tc>
      </w:tr>
      <w:tr w:rsidR="006B682D" w:rsidRPr="00E52B6A" w14:paraId="0D0A4670" w14:textId="77777777" w:rsidTr="2157AE80">
        <w:trPr>
          <w:trHeight w:val="307"/>
        </w:trPr>
        <w:tc>
          <w:tcPr>
            <w:tcW w:w="3096" w:type="dxa"/>
          </w:tcPr>
          <w:p w14:paraId="6F5EABF4" w14:textId="5E349BC8" w:rsidR="00516864" w:rsidRPr="007626DC" w:rsidRDefault="007626DC" w:rsidP="00B07DCB">
            <w:pPr>
              <w:rPr>
                <w:rFonts w:cs="Arial"/>
                <w:b/>
                <w:sz w:val="24"/>
                <w:szCs w:val="24"/>
              </w:rPr>
            </w:pPr>
            <w:r w:rsidRPr="007626DC">
              <w:rPr>
                <w:rFonts w:cs="Arial"/>
                <w:b/>
                <w:noProof/>
                <w:sz w:val="24"/>
                <w:lang w:eastAsia="en-GB"/>
              </w:rPr>
              <w:drawing>
                <wp:anchor distT="0" distB="0" distL="114300" distR="114300" simplePos="0" relativeHeight="251680768" behindDoc="1" locked="0" layoutInCell="1" allowOverlap="1" wp14:anchorId="7FAEFD53" wp14:editId="7739474B">
                  <wp:simplePos x="0" y="0"/>
                  <wp:positionH relativeFrom="column">
                    <wp:posOffset>-6350</wp:posOffset>
                  </wp:positionH>
                  <wp:positionV relativeFrom="paragraph">
                    <wp:posOffset>121920</wp:posOffset>
                  </wp:positionV>
                  <wp:extent cx="1573200" cy="885600"/>
                  <wp:effectExtent l="0" t="0" r="8255" b="0"/>
                  <wp:wrapThrough wrapText="bothSides">
                    <wp:wrapPolygon edited="0">
                      <wp:start x="0" y="0"/>
                      <wp:lineTo x="0" y="20918"/>
                      <wp:lineTo x="21452" y="20918"/>
                      <wp:lineTo x="21452"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73200" cy="885600"/>
                          </a:xfrm>
                          <a:prstGeom prst="rect">
                            <a:avLst/>
                          </a:prstGeom>
                          <a:noFill/>
                        </pic:spPr>
                      </pic:pic>
                    </a:graphicData>
                  </a:graphic>
                  <wp14:sizeRelH relativeFrom="page">
                    <wp14:pctWidth>0</wp14:pctWidth>
                  </wp14:sizeRelH>
                  <wp14:sizeRelV relativeFrom="page">
                    <wp14:pctHeight>0</wp14:pctHeight>
                  </wp14:sizeRelV>
                </wp:anchor>
              </w:drawing>
            </w:r>
            <w:r w:rsidRPr="007626DC">
              <w:rPr>
                <w:rFonts w:cs="Arial"/>
                <w:b/>
                <w:sz w:val="24"/>
                <w:szCs w:val="24"/>
              </w:rPr>
              <w:t>1</w:t>
            </w:r>
            <w:r w:rsidR="0032578A">
              <w:rPr>
                <w:rFonts w:cs="Arial"/>
                <w:b/>
                <w:sz w:val="24"/>
                <w:szCs w:val="24"/>
              </w:rPr>
              <w:t>0</w:t>
            </w:r>
          </w:p>
        </w:tc>
        <w:tc>
          <w:tcPr>
            <w:tcW w:w="9944" w:type="dxa"/>
          </w:tcPr>
          <w:p w14:paraId="1DF79073" w14:textId="77777777" w:rsidR="00516864" w:rsidRPr="006D6E82" w:rsidRDefault="00516864" w:rsidP="00B07DCB">
            <w:pPr>
              <w:rPr>
                <w:rFonts w:cs="Arial"/>
                <w:sz w:val="24"/>
                <w:szCs w:val="24"/>
              </w:rPr>
            </w:pPr>
          </w:p>
          <w:p w14:paraId="3D6D5954" w14:textId="77777777" w:rsidR="007626DC" w:rsidRDefault="007626DC" w:rsidP="007626DC">
            <w:pPr>
              <w:pStyle w:val="ListParagraph"/>
              <w:numPr>
                <w:ilvl w:val="0"/>
                <w:numId w:val="20"/>
              </w:numPr>
              <w:rPr>
                <w:rFonts w:ascii="Arial" w:hAnsi="Arial" w:cs="Arial"/>
                <w:sz w:val="24"/>
              </w:rPr>
            </w:pPr>
            <w:r>
              <w:rPr>
                <w:rFonts w:ascii="Arial" w:hAnsi="Arial" w:cs="Arial"/>
                <w:sz w:val="24"/>
              </w:rPr>
              <w:t xml:space="preserve">Introduce this section, which focuses on what keeps us healthy and well. </w:t>
            </w:r>
            <w:r w:rsidR="004B5F1C" w:rsidRPr="006D6E82">
              <w:rPr>
                <w:rFonts w:ascii="Arial" w:hAnsi="Arial" w:cs="Arial"/>
                <w:sz w:val="24"/>
              </w:rPr>
              <w:t>Introduction to mental wellbeing and its full meaning</w:t>
            </w:r>
            <w:r>
              <w:rPr>
                <w:rFonts w:ascii="Arial" w:hAnsi="Arial" w:cs="Arial"/>
                <w:sz w:val="24"/>
              </w:rPr>
              <w:t>.</w:t>
            </w:r>
          </w:p>
          <w:p w14:paraId="2708C548" w14:textId="77777777" w:rsidR="00043D70" w:rsidRPr="001363C6" w:rsidRDefault="004B5F1C" w:rsidP="001363C6">
            <w:pPr>
              <w:rPr>
                <w:rFonts w:cs="Arial"/>
                <w:sz w:val="24"/>
              </w:rPr>
            </w:pPr>
            <w:r w:rsidRPr="001363C6">
              <w:rPr>
                <w:rFonts w:cs="Arial"/>
                <w:sz w:val="24"/>
              </w:rPr>
              <w:t xml:space="preserve"> </w:t>
            </w:r>
          </w:p>
        </w:tc>
        <w:tc>
          <w:tcPr>
            <w:tcW w:w="1306" w:type="dxa"/>
          </w:tcPr>
          <w:p w14:paraId="168525DD" w14:textId="77777777" w:rsidR="00516864" w:rsidRPr="00E52B6A" w:rsidRDefault="00516864" w:rsidP="00B07DCB">
            <w:pPr>
              <w:rPr>
                <w:rFonts w:cs="Arial"/>
                <w:sz w:val="24"/>
                <w:szCs w:val="24"/>
              </w:rPr>
            </w:pPr>
          </w:p>
        </w:tc>
      </w:tr>
      <w:tr w:rsidR="006B682D" w:rsidRPr="00E52B6A" w14:paraId="6A59C4DB" w14:textId="77777777" w:rsidTr="2157AE80">
        <w:trPr>
          <w:trHeight w:val="307"/>
        </w:trPr>
        <w:tc>
          <w:tcPr>
            <w:tcW w:w="3096" w:type="dxa"/>
          </w:tcPr>
          <w:p w14:paraId="5E3CDE2C" w14:textId="78DACD0B" w:rsidR="007626DC" w:rsidRPr="007626DC" w:rsidRDefault="007626DC" w:rsidP="00B07DCB">
            <w:pPr>
              <w:rPr>
                <w:rFonts w:cs="Arial"/>
                <w:b/>
                <w:noProof/>
                <w:sz w:val="24"/>
                <w:lang w:eastAsia="en-GB"/>
              </w:rPr>
            </w:pPr>
            <w:r>
              <w:rPr>
                <w:rFonts w:cs="Arial"/>
                <w:b/>
                <w:noProof/>
                <w:sz w:val="24"/>
                <w:lang w:eastAsia="en-GB"/>
              </w:rPr>
              <w:lastRenderedPageBreak/>
              <w:drawing>
                <wp:anchor distT="0" distB="0" distL="114300" distR="114300" simplePos="0" relativeHeight="251681792" behindDoc="1" locked="0" layoutInCell="1" allowOverlap="1" wp14:anchorId="6B71090C" wp14:editId="6A74F47D">
                  <wp:simplePos x="0" y="0"/>
                  <wp:positionH relativeFrom="column">
                    <wp:posOffset>22225</wp:posOffset>
                  </wp:positionH>
                  <wp:positionV relativeFrom="paragraph">
                    <wp:posOffset>97790</wp:posOffset>
                  </wp:positionV>
                  <wp:extent cx="1573200" cy="885600"/>
                  <wp:effectExtent l="0" t="0" r="8255" b="0"/>
                  <wp:wrapThrough wrapText="bothSides">
                    <wp:wrapPolygon edited="0">
                      <wp:start x="0" y="0"/>
                      <wp:lineTo x="0" y="20918"/>
                      <wp:lineTo x="21452" y="20918"/>
                      <wp:lineTo x="21452"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73200" cy="885600"/>
                          </a:xfrm>
                          <a:prstGeom prst="rect">
                            <a:avLst/>
                          </a:prstGeom>
                          <a:noFill/>
                        </pic:spPr>
                      </pic:pic>
                    </a:graphicData>
                  </a:graphic>
                  <wp14:sizeRelH relativeFrom="page">
                    <wp14:pctWidth>0</wp14:pctWidth>
                  </wp14:sizeRelH>
                  <wp14:sizeRelV relativeFrom="page">
                    <wp14:pctHeight>0</wp14:pctHeight>
                  </wp14:sizeRelV>
                </wp:anchor>
              </w:drawing>
            </w:r>
            <w:r>
              <w:rPr>
                <w:rFonts w:cs="Arial"/>
                <w:b/>
                <w:noProof/>
                <w:sz w:val="24"/>
                <w:lang w:eastAsia="en-GB"/>
              </w:rPr>
              <w:t>1</w:t>
            </w:r>
            <w:r w:rsidR="0032578A">
              <w:rPr>
                <w:rFonts w:cs="Arial"/>
                <w:b/>
                <w:noProof/>
                <w:sz w:val="24"/>
                <w:lang w:eastAsia="en-GB"/>
              </w:rPr>
              <w:t>1</w:t>
            </w:r>
          </w:p>
        </w:tc>
        <w:tc>
          <w:tcPr>
            <w:tcW w:w="9944" w:type="dxa"/>
          </w:tcPr>
          <w:p w14:paraId="6024339F" w14:textId="77777777" w:rsidR="007626DC" w:rsidRDefault="007626DC" w:rsidP="00B07DCB">
            <w:pPr>
              <w:rPr>
                <w:rFonts w:cs="Arial"/>
                <w:sz w:val="24"/>
              </w:rPr>
            </w:pPr>
          </w:p>
          <w:p w14:paraId="67DD3B58" w14:textId="77777777" w:rsidR="007626DC" w:rsidRDefault="007626DC" w:rsidP="007626DC">
            <w:pPr>
              <w:pStyle w:val="ListParagraph"/>
              <w:numPr>
                <w:ilvl w:val="0"/>
                <w:numId w:val="29"/>
              </w:numPr>
              <w:rPr>
                <w:rFonts w:ascii="Arial" w:hAnsi="Arial" w:cs="Arial"/>
                <w:sz w:val="24"/>
              </w:rPr>
            </w:pPr>
            <w:r w:rsidRPr="007626DC">
              <w:rPr>
                <w:rFonts w:ascii="Arial" w:hAnsi="Arial" w:cs="Arial"/>
                <w:sz w:val="24"/>
              </w:rPr>
              <w:t xml:space="preserve">Ask group to read the slide and discuss what it means to them. </w:t>
            </w:r>
          </w:p>
          <w:p w14:paraId="2D3A7DFB" w14:textId="17E48F6C" w:rsidR="007626DC" w:rsidRPr="007626DC" w:rsidRDefault="007626DC" w:rsidP="2157AE80">
            <w:pPr>
              <w:pStyle w:val="ListParagraph"/>
              <w:numPr>
                <w:ilvl w:val="0"/>
                <w:numId w:val="29"/>
              </w:numPr>
              <w:rPr>
                <w:rFonts w:ascii="Arial" w:hAnsi="Arial" w:cs="Arial"/>
                <w:sz w:val="24"/>
                <w:szCs w:val="24"/>
              </w:rPr>
            </w:pPr>
            <w:r w:rsidRPr="2157AE80">
              <w:rPr>
                <w:rFonts w:ascii="Arial" w:hAnsi="Arial" w:cs="Arial"/>
                <w:sz w:val="24"/>
                <w:szCs w:val="24"/>
              </w:rPr>
              <w:t>Discussion with group of what does mental wellbeing mean. Explore, with the group the ideas/ concepts such as, for someone to be able to fulfil their aspirations and be an</w:t>
            </w:r>
            <w:r w:rsidR="6E1A23AB" w:rsidRPr="2157AE80">
              <w:rPr>
                <w:rFonts w:ascii="Arial" w:hAnsi="Arial" w:cs="Arial"/>
                <w:sz w:val="24"/>
                <w:szCs w:val="24"/>
              </w:rPr>
              <w:t xml:space="preserve"> active </w:t>
            </w:r>
            <w:r w:rsidRPr="2157AE80">
              <w:rPr>
                <w:rFonts w:ascii="Arial" w:hAnsi="Arial" w:cs="Arial"/>
                <w:sz w:val="24"/>
                <w:szCs w:val="24"/>
              </w:rPr>
              <w:t xml:space="preserve">part of their own community and family, to have ownership and empowerment to fulfil their potential. </w:t>
            </w:r>
          </w:p>
        </w:tc>
        <w:tc>
          <w:tcPr>
            <w:tcW w:w="1306" w:type="dxa"/>
          </w:tcPr>
          <w:p w14:paraId="37FFC5F3" w14:textId="77777777" w:rsidR="007626DC" w:rsidRPr="00E52B6A" w:rsidRDefault="007626DC" w:rsidP="00B07DCB">
            <w:pPr>
              <w:rPr>
                <w:rFonts w:cs="Arial"/>
                <w:sz w:val="24"/>
              </w:rPr>
            </w:pPr>
          </w:p>
        </w:tc>
      </w:tr>
      <w:tr w:rsidR="006B682D" w:rsidRPr="00E52B6A" w14:paraId="57C056BB" w14:textId="77777777" w:rsidTr="2157AE80">
        <w:trPr>
          <w:trHeight w:val="307"/>
        </w:trPr>
        <w:tc>
          <w:tcPr>
            <w:tcW w:w="3096" w:type="dxa"/>
          </w:tcPr>
          <w:p w14:paraId="10E1EDA3" w14:textId="68E93F2F" w:rsidR="00516864" w:rsidRPr="001363C6" w:rsidRDefault="001363C6" w:rsidP="00B07DCB">
            <w:pPr>
              <w:rPr>
                <w:rFonts w:cs="Arial"/>
                <w:b/>
                <w:sz w:val="24"/>
                <w:szCs w:val="24"/>
              </w:rPr>
            </w:pPr>
            <w:r w:rsidRPr="001363C6">
              <w:rPr>
                <w:rFonts w:cs="Arial"/>
                <w:b/>
                <w:noProof/>
                <w:sz w:val="24"/>
                <w:lang w:eastAsia="en-GB"/>
              </w:rPr>
              <w:drawing>
                <wp:anchor distT="0" distB="0" distL="114300" distR="114300" simplePos="0" relativeHeight="251683840" behindDoc="0" locked="0" layoutInCell="1" allowOverlap="1" wp14:anchorId="23D4453D" wp14:editId="2171093B">
                  <wp:simplePos x="0" y="0"/>
                  <wp:positionH relativeFrom="column">
                    <wp:posOffset>-1270</wp:posOffset>
                  </wp:positionH>
                  <wp:positionV relativeFrom="paragraph">
                    <wp:posOffset>114935</wp:posOffset>
                  </wp:positionV>
                  <wp:extent cx="1576800" cy="885600"/>
                  <wp:effectExtent l="0" t="0" r="4445" b="0"/>
                  <wp:wrapThrough wrapText="bothSides">
                    <wp:wrapPolygon edited="0">
                      <wp:start x="0" y="0"/>
                      <wp:lineTo x="0" y="20918"/>
                      <wp:lineTo x="21400" y="20918"/>
                      <wp:lineTo x="21400"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576800" cy="885600"/>
                          </a:xfrm>
                          <a:prstGeom prst="rect">
                            <a:avLst/>
                          </a:prstGeom>
                        </pic:spPr>
                      </pic:pic>
                    </a:graphicData>
                  </a:graphic>
                  <wp14:sizeRelH relativeFrom="margin">
                    <wp14:pctWidth>0</wp14:pctWidth>
                  </wp14:sizeRelH>
                  <wp14:sizeRelV relativeFrom="margin">
                    <wp14:pctHeight>0</wp14:pctHeight>
                  </wp14:sizeRelV>
                </wp:anchor>
              </w:drawing>
            </w:r>
            <w:r w:rsidRPr="001363C6">
              <w:rPr>
                <w:rFonts w:cs="Arial"/>
                <w:b/>
                <w:sz w:val="24"/>
                <w:szCs w:val="24"/>
              </w:rPr>
              <w:t>1</w:t>
            </w:r>
            <w:r w:rsidR="0032578A">
              <w:rPr>
                <w:rFonts w:cs="Arial"/>
                <w:b/>
                <w:sz w:val="24"/>
                <w:szCs w:val="24"/>
              </w:rPr>
              <w:t>2</w:t>
            </w:r>
          </w:p>
        </w:tc>
        <w:tc>
          <w:tcPr>
            <w:tcW w:w="9944" w:type="dxa"/>
          </w:tcPr>
          <w:p w14:paraId="46664528" w14:textId="77777777" w:rsidR="001363C6" w:rsidRPr="001363C6" w:rsidRDefault="001363C6" w:rsidP="001363C6">
            <w:pPr>
              <w:rPr>
                <w:rFonts w:cs="Arial"/>
                <w:sz w:val="24"/>
              </w:rPr>
            </w:pPr>
          </w:p>
          <w:p w14:paraId="5C77D92F" w14:textId="77777777" w:rsidR="003B09AB" w:rsidRDefault="003B09AB" w:rsidP="003B09AB">
            <w:pPr>
              <w:pStyle w:val="ListParagraph"/>
              <w:numPr>
                <w:ilvl w:val="0"/>
                <w:numId w:val="30"/>
              </w:numPr>
              <w:rPr>
                <w:rFonts w:ascii="Arial" w:hAnsi="Arial" w:cs="Arial"/>
                <w:sz w:val="24"/>
              </w:rPr>
            </w:pPr>
            <w:r>
              <w:rPr>
                <w:rFonts w:ascii="Arial" w:hAnsi="Arial" w:cs="Arial"/>
                <w:sz w:val="24"/>
              </w:rPr>
              <w:t>The Sanity of ‘</w:t>
            </w:r>
            <w:proofErr w:type="spellStart"/>
            <w:r>
              <w:rPr>
                <w:rFonts w:ascii="Arial" w:hAnsi="Arial" w:cs="Arial"/>
                <w:sz w:val="24"/>
              </w:rPr>
              <w:t>Maddness</w:t>
            </w:r>
            <w:proofErr w:type="spellEnd"/>
            <w:r>
              <w:rPr>
                <w:rFonts w:ascii="Arial" w:hAnsi="Arial" w:cs="Arial"/>
                <w:sz w:val="24"/>
              </w:rPr>
              <w:t xml:space="preserve">’. Video from </w:t>
            </w:r>
            <w:proofErr w:type="spellStart"/>
            <w:r w:rsidR="001363C6">
              <w:rPr>
                <w:rFonts w:ascii="Arial" w:hAnsi="Arial" w:cs="Arial"/>
                <w:sz w:val="24"/>
              </w:rPr>
              <w:t>You</w:t>
            </w:r>
            <w:r w:rsidR="004B5F1C" w:rsidRPr="001363C6">
              <w:rPr>
                <w:rFonts w:ascii="Arial" w:hAnsi="Arial" w:cs="Arial"/>
                <w:sz w:val="24"/>
              </w:rPr>
              <w:t>tube</w:t>
            </w:r>
            <w:proofErr w:type="spellEnd"/>
            <w:r>
              <w:rPr>
                <w:rFonts w:ascii="Arial" w:hAnsi="Arial" w:cs="Arial"/>
                <w:sz w:val="24"/>
              </w:rPr>
              <w:t xml:space="preserve"> lasting 4 mins and 4 secs</w:t>
            </w:r>
            <w:r w:rsidR="002E1ADB" w:rsidRPr="001363C6">
              <w:rPr>
                <w:rFonts w:ascii="Arial" w:hAnsi="Arial" w:cs="Arial"/>
                <w:sz w:val="24"/>
              </w:rPr>
              <w:t>.</w:t>
            </w:r>
            <w:r w:rsidR="001363C6">
              <w:rPr>
                <w:rFonts w:ascii="Arial" w:hAnsi="Arial" w:cs="Arial"/>
                <w:sz w:val="24"/>
              </w:rPr>
              <w:t xml:space="preserve"> </w:t>
            </w:r>
          </w:p>
          <w:p w14:paraId="7CD3CF1D" w14:textId="77777777" w:rsidR="004B5F1C" w:rsidRPr="001363C6" w:rsidRDefault="001363C6" w:rsidP="003B09AB">
            <w:pPr>
              <w:pStyle w:val="ListParagraph"/>
              <w:numPr>
                <w:ilvl w:val="0"/>
                <w:numId w:val="30"/>
              </w:numPr>
              <w:rPr>
                <w:rFonts w:ascii="Arial" w:hAnsi="Arial" w:cs="Arial"/>
                <w:sz w:val="24"/>
              </w:rPr>
            </w:pPr>
            <w:r>
              <w:rPr>
                <w:rFonts w:ascii="Arial" w:hAnsi="Arial" w:cs="Arial"/>
                <w:sz w:val="24"/>
              </w:rPr>
              <w:t>S</w:t>
            </w:r>
            <w:r w:rsidR="004B5F1C" w:rsidRPr="001363C6">
              <w:rPr>
                <w:rFonts w:ascii="Arial" w:hAnsi="Arial" w:cs="Arial"/>
                <w:sz w:val="24"/>
              </w:rPr>
              <w:t>et</w:t>
            </w:r>
            <w:r w:rsidR="003B09AB">
              <w:rPr>
                <w:rFonts w:ascii="Arial" w:hAnsi="Arial" w:cs="Arial"/>
                <w:sz w:val="24"/>
              </w:rPr>
              <w:t>ting</w:t>
            </w:r>
            <w:r w:rsidR="004B5F1C" w:rsidRPr="001363C6">
              <w:rPr>
                <w:rFonts w:ascii="Arial" w:hAnsi="Arial" w:cs="Arial"/>
                <w:sz w:val="24"/>
              </w:rPr>
              <w:t xml:space="preserve"> a conducive environment for learnin</w:t>
            </w:r>
            <w:r>
              <w:rPr>
                <w:rFonts w:ascii="Arial" w:hAnsi="Arial" w:cs="Arial"/>
                <w:sz w:val="24"/>
              </w:rPr>
              <w:t>g and engagement for audience, l</w:t>
            </w:r>
            <w:r w:rsidR="004B5F1C" w:rsidRPr="001363C6">
              <w:rPr>
                <w:rFonts w:ascii="Arial" w:hAnsi="Arial" w:cs="Arial"/>
                <w:sz w:val="24"/>
              </w:rPr>
              <w:t xml:space="preserve">ight and entertaining. </w:t>
            </w:r>
            <w:r>
              <w:rPr>
                <w:rFonts w:ascii="Arial" w:hAnsi="Arial" w:cs="Arial"/>
                <w:sz w:val="24"/>
              </w:rPr>
              <w:t xml:space="preserve">Encourage discussion after with group. </w:t>
            </w:r>
          </w:p>
        </w:tc>
        <w:tc>
          <w:tcPr>
            <w:tcW w:w="1306" w:type="dxa"/>
          </w:tcPr>
          <w:p w14:paraId="64BD9314" w14:textId="77777777" w:rsidR="00516864" w:rsidRPr="00E52B6A" w:rsidRDefault="00516864" w:rsidP="00B07DCB">
            <w:pPr>
              <w:rPr>
                <w:rFonts w:cs="Arial"/>
                <w:sz w:val="24"/>
                <w:szCs w:val="24"/>
              </w:rPr>
            </w:pPr>
          </w:p>
        </w:tc>
      </w:tr>
      <w:tr w:rsidR="009A3928" w:rsidRPr="00E52B6A" w14:paraId="1F680FC0" w14:textId="77777777" w:rsidTr="2157AE80">
        <w:trPr>
          <w:trHeight w:val="2030"/>
        </w:trPr>
        <w:tc>
          <w:tcPr>
            <w:tcW w:w="3096" w:type="dxa"/>
          </w:tcPr>
          <w:p w14:paraId="08CC366D" w14:textId="5B546F8C" w:rsidR="009A431A" w:rsidRPr="009A431A" w:rsidRDefault="009A431A" w:rsidP="00B07DCB">
            <w:pPr>
              <w:rPr>
                <w:rFonts w:cs="Arial"/>
                <w:sz w:val="24"/>
                <w:szCs w:val="24"/>
              </w:rPr>
            </w:pPr>
            <w:r w:rsidRPr="009A431A">
              <w:rPr>
                <w:rFonts w:cs="Arial"/>
                <w:noProof/>
                <w:sz w:val="24"/>
                <w:lang w:eastAsia="en-GB"/>
              </w:rPr>
              <w:drawing>
                <wp:anchor distT="0" distB="0" distL="114300" distR="114300" simplePos="0" relativeHeight="251685888" behindDoc="0" locked="0" layoutInCell="1" allowOverlap="1" wp14:anchorId="087BEEA2" wp14:editId="157E7A4C">
                  <wp:simplePos x="0" y="0"/>
                  <wp:positionH relativeFrom="column">
                    <wp:posOffset>60325</wp:posOffset>
                  </wp:positionH>
                  <wp:positionV relativeFrom="paragraph">
                    <wp:posOffset>155575</wp:posOffset>
                  </wp:positionV>
                  <wp:extent cx="1555200" cy="874800"/>
                  <wp:effectExtent l="0" t="0" r="6985" b="1905"/>
                  <wp:wrapThrough wrapText="bothSides">
                    <wp:wrapPolygon edited="0">
                      <wp:start x="0" y="0"/>
                      <wp:lineTo x="0" y="21176"/>
                      <wp:lineTo x="21432" y="21176"/>
                      <wp:lineTo x="2143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flipV="1">
                            <a:off x="0" y="0"/>
                            <a:ext cx="1555200" cy="874800"/>
                          </a:xfrm>
                          <a:prstGeom prst="rect">
                            <a:avLst/>
                          </a:prstGeom>
                        </pic:spPr>
                      </pic:pic>
                    </a:graphicData>
                  </a:graphic>
                  <wp14:sizeRelH relativeFrom="margin">
                    <wp14:pctWidth>0</wp14:pctWidth>
                  </wp14:sizeRelH>
                  <wp14:sizeRelV relativeFrom="margin">
                    <wp14:pctHeight>0</wp14:pctHeight>
                  </wp14:sizeRelV>
                </wp:anchor>
              </w:drawing>
            </w:r>
            <w:r w:rsidRPr="009A431A">
              <w:rPr>
                <w:rFonts w:cs="Arial"/>
                <w:b/>
                <w:sz w:val="24"/>
                <w:szCs w:val="24"/>
              </w:rPr>
              <w:t>1</w:t>
            </w:r>
            <w:r w:rsidR="0032578A">
              <w:rPr>
                <w:rFonts w:cs="Arial"/>
                <w:b/>
                <w:sz w:val="24"/>
                <w:szCs w:val="24"/>
              </w:rPr>
              <w:t>3</w:t>
            </w:r>
          </w:p>
        </w:tc>
        <w:tc>
          <w:tcPr>
            <w:tcW w:w="9944" w:type="dxa"/>
          </w:tcPr>
          <w:p w14:paraId="1D50BC0E" w14:textId="77777777" w:rsidR="00E52B6A" w:rsidRPr="009A431A" w:rsidRDefault="00E52B6A" w:rsidP="009A431A">
            <w:pPr>
              <w:rPr>
                <w:rFonts w:cs="Arial"/>
                <w:sz w:val="24"/>
              </w:rPr>
            </w:pPr>
          </w:p>
          <w:p w14:paraId="3D4B315D" w14:textId="77777777" w:rsidR="00170330" w:rsidRPr="009A431A" w:rsidRDefault="009A431A" w:rsidP="009A431A">
            <w:pPr>
              <w:pStyle w:val="ListParagraph"/>
              <w:numPr>
                <w:ilvl w:val="0"/>
                <w:numId w:val="20"/>
              </w:numPr>
              <w:rPr>
                <w:rFonts w:ascii="Arial" w:hAnsi="Arial" w:cs="Arial"/>
                <w:sz w:val="24"/>
              </w:rPr>
            </w:pPr>
            <w:r>
              <w:rPr>
                <w:rFonts w:ascii="Arial" w:hAnsi="Arial" w:cs="Arial"/>
                <w:sz w:val="24"/>
              </w:rPr>
              <w:t>Emphasis good health matters to us all.</w:t>
            </w:r>
          </w:p>
        </w:tc>
        <w:tc>
          <w:tcPr>
            <w:tcW w:w="1306" w:type="dxa"/>
          </w:tcPr>
          <w:p w14:paraId="08B1932E" w14:textId="77777777" w:rsidR="00516864" w:rsidRPr="00E52B6A" w:rsidRDefault="00516864" w:rsidP="00B07DCB">
            <w:pPr>
              <w:rPr>
                <w:rFonts w:cs="Arial"/>
                <w:sz w:val="24"/>
                <w:szCs w:val="24"/>
              </w:rPr>
            </w:pPr>
          </w:p>
        </w:tc>
      </w:tr>
      <w:tr w:rsidR="005E1BE2" w:rsidRPr="00E52B6A" w14:paraId="57C47679" w14:textId="77777777" w:rsidTr="2157AE80">
        <w:trPr>
          <w:trHeight w:val="307"/>
        </w:trPr>
        <w:tc>
          <w:tcPr>
            <w:tcW w:w="3096" w:type="dxa"/>
          </w:tcPr>
          <w:p w14:paraId="7630E986" w14:textId="0EFBF6C4" w:rsidR="009A431A" w:rsidRPr="009A431A" w:rsidRDefault="009A431A" w:rsidP="00B07DCB">
            <w:pPr>
              <w:rPr>
                <w:rFonts w:cs="Arial"/>
                <w:b/>
                <w:sz w:val="24"/>
              </w:rPr>
            </w:pPr>
            <w:r w:rsidRPr="009A431A">
              <w:rPr>
                <w:rFonts w:cs="Arial"/>
                <w:b/>
                <w:noProof/>
                <w:sz w:val="24"/>
                <w:lang w:eastAsia="en-GB"/>
              </w:rPr>
              <w:drawing>
                <wp:anchor distT="0" distB="0" distL="114300" distR="114300" simplePos="0" relativeHeight="251687936" behindDoc="0" locked="0" layoutInCell="1" allowOverlap="1" wp14:anchorId="302666FD" wp14:editId="4C49C649">
                  <wp:simplePos x="0" y="0"/>
                  <wp:positionH relativeFrom="column">
                    <wp:posOffset>41275</wp:posOffset>
                  </wp:positionH>
                  <wp:positionV relativeFrom="paragraph">
                    <wp:posOffset>139065</wp:posOffset>
                  </wp:positionV>
                  <wp:extent cx="1555200" cy="874800"/>
                  <wp:effectExtent l="0" t="0" r="6985" b="1905"/>
                  <wp:wrapThrough wrapText="bothSides">
                    <wp:wrapPolygon edited="0">
                      <wp:start x="0" y="0"/>
                      <wp:lineTo x="0" y="21176"/>
                      <wp:lineTo x="21432" y="21176"/>
                      <wp:lineTo x="21432" y="0"/>
                      <wp:lineTo x="0"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555200" cy="874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sz w:val="24"/>
              </w:rPr>
              <w:t>14</w:t>
            </w:r>
          </w:p>
        </w:tc>
        <w:tc>
          <w:tcPr>
            <w:tcW w:w="9944" w:type="dxa"/>
          </w:tcPr>
          <w:p w14:paraId="4D7BC366" w14:textId="77777777" w:rsidR="005E1BE2" w:rsidRDefault="005E1BE2" w:rsidP="005E1BE2">
            <w:pPr>
              <w:pStyle w:val="ListParagraph"/>
              <w:ind w:left="360"/>
              <w:rPr>
                <w:rFonts w:ascii="Arial" w:hAnsi="Arial" w:cs="Arial"/>
                <w:sz w:val="24"/>
              </w:rPr>
            </w:pPr>
          </w:p>
          <w:p w14:paraId="2003F480" w14:textId="77777777" w:rsidR="009A431A" w:rsidRDefault="009A431A" w:rsidP="009A431A">
            <w:pPr>
              <w:pStyle w:val="ListParagraph"/>
              <w:numPr>
                <w:ilvl w:val="0"/>
                <w:numId w:val="20"/>
              </w:numPr>
              <w:rPr>
                <w:rFonts w:ascii="Arial" w:hAnsi="Arial" w:cs="Arial"/>
                <w:sz w:val="24"/>
              </w:rPr>
            </w:pPr>
            <w:r w:rsidRPr="006D6E82">
              <w:rPr>
                <w:rFonts w:ascii="Arial" w:hAnsi="Arial" w:cs="Arial"/>
                <w:sz w:val="24"/>
              </w:rPr>
              <w:t>D</w:t>
            </w:r>
            <w:r>
              <w:rPr>
                <w:rFonts w:ascii="Arial" w:hAnsi="Arial" w:cs="Arial"/>
                <w:sz w:val="24"/>
              </w:rPr>
              <w:t>iscussion with audience s</w:t>
            </w:r>
            <w:r w:rsidRPr="009A431A">
              <w:rPr>
                <w:rFonts w:ascii="Arial" w:hAnsi="Arial" w:cs="Arial"/>
                <w:sz w:val="24"/>
              </w:rPr>
              <w:t>everal factors and opportunities influences the length and quality of our lives.</w:t>
            </w:r>
          </w:p>
          <w:p w14:paraId="52C7A12D" w14:textId="77777777" w:rsidR="009A431A" w:rsidRPr="009A431A" w:rsidRDefault="009A431A" w:rsidP="2157AE80">
            <w:pPr>
              <w:pStyle w:val="ListParagraph"/>
              <w:numPr>
                <w:ilvl w:val="0"/>
                <w:numId w:val="20"/>
              </w:numPr>
              <w:rPr>
                <w:rFonts w:ascii="Arial" w:hAnsi="Arial" w:cs="Arial"/>
                <w:sz w:val="24"/>
                <w:szCs w:val="24"/>
              </w:rPr>
            </w:pPr>
            <w:r w:rsidRPr="2157AE80">
              <w:rPr>
                <w:rFonts w:ascii="Arial" w:hAnsi="Arial" w:cs="Arial"/>
                <w:sz w:val="24"/>
                <w:szCs w:val="24"/>
              </w:rPr>
              <w:t>Opp</w:t>
            </w:r>
            <w:r w:rsidR="008D4110" w:rsidRPr="2157AE80">
              <w:rPr>
                <w:rFonts w:ascii="Arial" w:hAnsi="Arial" w:cs="Arial"/>
                <w:sz w:val="24"/>
                <w:szCs w:val="24"/>
              </w:rPr>
              <w:t xml:space="preserve">ortunity to have healthy lives, </w:t>
            </w:r>
            <w:r w:rsidRPr="2157AE80">
              <w:rPr>
                <w:rFonts w:ascii="Arial" w:hAnsi="Arial" w:cs="Arial"/>
                <w:sz w:val="24"/>
                <w:szCs w:val="24"/>
              </w:rPr>
              <w:t>affected by a wide range of organisations and services, across government, voluntary sector, private, media and local community can make changes to improve people’s lives.</w:t>
            </w:r>
          </w:p>
        </w:tc>
        <w:tc>
          <w:tcPr>
            <w:tcW w:w="1306" w:type="dxa"/>
          </w:tcPr>
          <w:p w14:paraId="4F7F0A8C" w14:textId="77777777" w:rsidR="009A431A" w:rsidRPr="00E52B6A" w:rsidRDefault="009A431A" w:rsidP="00B07DCB">
            <w:pPr>
              <w:rPr>
                <w:rFonts w:cs="Arial"/>
                <w:sz w:val="24"/>
              </w:rPr>
            </w:pPr>
          </w:p>
        </w:tc>
      </w:tr>
      <w:tr w:rsidR="006B682D" w:rsidRPr="00E52B6A" w14:paraId="3C34CF43" w14:textId="77777777" w:rsidTr="2157AE80">
        <w:trPr>
          <w:trHeight w:val="307"/>
        </w:trPr>
        <w:tc>
          <w:tcPr>
            <w:tcW w:w="3096" w:type="dxa"/>
          </w:tcPr>
          <w:p w14:paraId="2701E317" w14:textId="6C37ADBD" w:rsidR="00516864" w:rsidRPr="008D4110" w:rsidRDefault="008D4110" w:rsidP="00B07DCB">
            <w:pPr>
              <w:rPr>
                <w:rFonts w:cs="Arial"/>
                <w:b/>
                <w:sz w:val="24"/>
                <w:szCs w:val="24"/>
              </w:rPr>
            </w:pPr>
            <w:r w:rsidRPr="008D4110">
              <w:rPr>
                <w:rFonts w:cs="Arial"/>
                <w:b/>
                <w:noProof/>
                <w:sz w:val="24"/>
                <w:lang w:eastAsia="en-GB"/>
              </w:rPr>
              <w:lastRenderedPageBreak/>
              <w:drawing>
                <wp:anchor distT="0" distB="0" distL="114300" distR="114300" simplePos="0" relativeHeight="251689984" behindDoc="0" locked="0" layoutInCell="1" allowOverlap="1" wp14:anchorId="4548B835" wp14:editId="11CFB35B">
                  <wp:simplePos x="0" y="0"/>
                  <wp:positionH relativeFrom="column">
                    <wp:posOffset>36830</wp:posOffset>
                  </wp:positionH>
                  <wp:positionV relativeFrom="paragraph">
                    <wp:posOffset>149225</wp:posOffset>
                  </wp:positionV>
                  <wp:extent cx="1587600" cy="892800"/>
                  <wp:effectExtent l="0" t="0" r="0" b="3175"/>
                  <wp:wrapThrough wrapText="bothSides">
                    <wp:wrapPolygon edited="0">
                      <wp:start x="0" y="0"/>
                      <wp:lineTo x="0" y="21216"/>
                      <wp:lineTo x="21254" y="21216"/>
                      <wp:lineTo x="21254"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sz w:val="24"/>
                <w:szCs w:val="24"/>
              </w:rPr>
              <w:t>15</w:t>
            </w:r>
          </w:p>
        </w:tc>
        <w:tc>
          <w:tcPr>
            <w:tcW w:w="9944" w:type="dxa"/>
          </w:tcPr>
          <w:p w14:paraId="0E71A8C0" w14:textId="77777777" w:rsidR="008D4110" w:rsidRPr="008D4110" w:rsidRDefault="008D4110" w:rsidP="00486C4D">
            <w:pPr>
              <w:rPr>
                <w:rFonts w:cs="Arial"/>
                <w:sz w:val="24"/>
                <w:szCs w:val="24"/>
              </w:rPr>
            </w:pPr>
          </w:p>
          <w:p w14:paraId="3963747D" w14:textId="462BC66A" w:rsidR="00516864" w:rsidRPr="008D4110" w:rsidRDefault="24D912E8" w:rsidP="2157AE80">
            <w:pPr>
              <w:pStyle w:val="ListParagraph"/>
              <w:numPr>
                <w:ilvl w:val="0"/>
                <w:numId w:val="31"/>
              </w:numPr>
              <w:rPr>
                <w:rFonts w:ascii="Arial" w:hAnsi="Arial" w:cs="Arial"/>
                <w:sz w:val="24"/>
                <w:szCs w:val="24"/>
              </w:rPr>
            </w:pPr>
            <w:proofErr w:type="gramStart"/>
            <w:r w:rsidRPr="2157AE80">
              <w:rPr>
                <w:rFonts w:ascii="Arial" w:hAnsi="Arial" w:cs="Arial"/>
                <w:sz w:val="24"/>
                <w:szCs w:val="24"/>
              </w:rPr>
              <w:t>Question for the le</w:t>
            </w:r>
            <w:r w:rsidR="7B154F4E" w:rsidRPr="2157AE80">
              <w:rPr>
                <w:rFonts w:ascii="Arial" w:hAnsi="Arial" w:cs="Arial"/>
                <w:sz w:val="24"/>
                <w:szCs w:val="24"/>
              </w:rPr>
              <w:t>arners</w:t>
            </w:r>
            <w:r w:rsidR="2E725D38" w:rsidRPr="2157AE80">
              <w:rPr>
                <w:rFonts w:ascii="Arial" w:hAnsi="Arial" w:cs="Arial"/>
                <w:sz w:val="24"/>
                <w:szCs w:val="24"/>
              </w:rPr>
              <w:t xml:space="preserve">: </w:t>
            </w:r>
            <w:r w:rsidR="00104143">
              <w:rPr>
                <w:rFonts w:ascii="Arial" w:hAnsi="Arial" w:cs="Arial"/>
                <w:sz w:val="24"/>
                <w:szCs w:val="24"/>
              </w:rPr>
              <w:t>Ask the learners to c</w:t>
            </w:r>
            <w:r w:rsidR="2D9C441A" w:rsidRPr="2157AE80">
              <w:rPr>
                <w:rFonts w:ascii="Arial" w:hAnsi="Arial" w:cs="Arial"/>
                <w:sz w:val="24"/>
                <w:szCs w:val="24"/>
              </w:rPr>
              <w:t>onsider w</w:t>
            </w:r>
            <w:r w:rsidR="008D4110" w:rsidRPr="2157AE80">
              <w:rPr>
                <w:rFonts w:ascii="Arial" w:hAnsi="Arial" w:cs="Arial"/>
                <w:sz w:val="24"/>
                <w:szCs w:val="24"/>
              </w:rPr>
              <w:t>hat determines our health and well-being?</w:t>
            </w:r>
            <w:proofErr w:type="gramEnd"/>
            <w:r w:rsidR="008D4110" w:rsidRPr="2157AE80">
              <w:rPr>
                <w:rFonts w:ascii="Arial" w:hAnsi="Arial" w:cs="Arial"/>
                <w:sz w:val="24"/>
                <w:szCs w:val="24"/>
              </w:rPr>
              <w:t xml:space="preserve"> </w:t>
            </w:r>
            <w:r w:rsidR="00104143">
              <w:rPr>
                <w:rFonts w:ascii="Arial" w:hAnsi="Arial" w:cs="Arial"/>
                <w:sz w:val="24"/>
                <w:szCs w:val="24"/>
              </w:rPr>
              <w:t xml:space="preserve">This to include </w:t>
            </w:r>
            <w:proofErr w:type="gramStart"/>
            <w:r w:rsidR="00104143">
              <w:rPr>
                <w:rFonts w:ascii="Arial" w:hAnsi="Arial" w:cs="Arial"/>
                <w:sz w:val="24"/>
                <w:szCs w:val="24"/>
              </w:rPr>
              <w:t>ourselves and those we support</w:t>
            </w:r>
            <w:proofErr w:type="gramEnd"/>
            <w:r w:rsidR="00104143">
              <w:rPr>
                <w:rFonts w:ascii="Arial" w:hAnsi="Arial" w:cs="Arial"/>
                <w:sz w:val="24"/>
                <w:szCs w:val="24"/>
              </w:rPr>
              <w:t xml:space="preserve">. </w:t>
            </w:r>
          </w:p>
          <w:p w14:paraId="3778B5BA" w14:textId="77777777" w:rsidR="008D4110" w:rsidRPr="008D4110" w:rsidRDefault="008D4110" w:rsidP="008D4110">
            <w:pPr>
              <w:rPr>
                <w:rFonts w:cs="Arial"/>
                <w:sz w:val="24"/>
              </w:rPr>
            </w:pPr>
          </w:p>
        </w:tc>
        <w:tc>
          <w:tcPr>
            <w:tcW w:w="1306" w:type="dxa"/>
          </w:tcPr>
          <w:p w14:paraId="2CE08400" w14:textId="77777777" w:rsidR="00516864" w:rsidRPr="00E52B6A" w:rsidRDefault="00516864" w:rsidP="00B07DCB">
            <w:pPr>
              <w:rPr>
                <w:rFonts w:cs="Arial"/>
                <w:sz w:val="24"/>
                <w:szCs w:val="24"/>
              </w:rPr>
            </w:pPr>
          </w:p>
        </w:tc>
      </w:tr>
      <w:tr w:rsidR="006B682D" w:rsidRPr="00E52B6A" w14:paraId="02743E96" w14:textId="77777777" w:rsidTr="2157AE80">
        <w:trPr>
          <w:trHeight w:val="307"/>
        </w:trPr>
        <w:tc>
          <w:tcPr>
            <w:tcW w:w="3096" w:type="dxa"/>
          </w:tcPr>
          <w:p w14:paraId="51002052" w14:textId="062E6795" w:rsidR="008D4110" w:rsidRPr="008D4110" w:rsidRDefault="008D4110" w:rsidP="00B07DCB">
            <w:pPr>
              <w:rPr>
                <w:rFonts w:cs="Arial"/>
                <w:b/>
                <w:sz w:val="24"/>
              </w:rPr>
            </w:pPr>
            <w:r>
              <w:rPr>
                <w:rFonts w:cs="Arial"/>
                <w:b/>
                <w:noProof/>
                <w:sz w:val="24"/>
                <w:lang w:eastAsia="en-GB"/>
              </w:rPr>
              <w:drawing>
                <wp:anchor distT="0" distB="0" distL="114300" distR="114300" simplePos="0" relativeHeight="251691008" behindDoc="1" locked="0" layoutInCell="1" allowOverlap="1" wp14:anchorId="68206553" wp14:editId="3DDC14FE">
                  <wp:simplePos x="0" y="0"/>
                  <wp:positionH relativeFrom="column">
                    <wp:posOffset>66040</wp:posOffset>
                  </wp:positionH>
                  <wp:positionV relativeFrom="paragraph">
                    <wp:posOffset>78740</wp:posOffset>
                  </wp:positionV>
                  <wp:extent cx="1587500" cy="892175"/>
                  <wp:effectExtent l="0" t="0" r="0" b="3175"/>
                  <wp:wrapThrough wrapText="bothSides">
                    <wp:wrapPolygon edited="0">
                      <wp:start x="0" y="0"/>
                      <wp:lineTo x="0" y="21216"/>
                      <wp:lineTo x="21254" y="21216"/>
                      <wp:lineTo x="21254"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87500" cy="892175"/>
                          </a:xfrm>
                          <a:prstGeom prst="rect">
                            <a:avLst/>
                          </a:prstGeom>
                          <a:noFill/>
                        </pic:spPr>
                      </pic:pic>
                    </a:graphicData>
                  </a:graphic>
                  <wp14:sizeRelH relativeFrom="page">
                    <wp14:pctWidth>0</wp14:pctWidth>
                  </wp14:sizeRelH>
                  <wp14:sizeRelV relativeFrom="page">
                    <wp14:pctHeight>0</wp14:pctHeight>
                  </wp14:sizeRelV>
                </wp:anchor>
              </w:drawing>
            </w:r>
            <w:r w:rsidR="0032578A">
              <w:rPr>
                <w:rFonts w:cs="Arial"/>
                <w:b/>
                <w:sz w:val="24"/>
              </w:rPr>
              <w:t>16 &amp; 17</w:t>
            </w:r>
          </w:p>
        </w:tc>
        <w:tc>
          <w:tcPr>
            <w:tcW w:w="9944" w:type="dxa"/>
          </w:tcPr>
          <w:p w14:paraId="0CE4C19C" w14:textId="77777777" w:rsidR="00E80EA2" w:rsidRDefault="00E80EA2" w:rsidP="00E80EA2">
            <w:pPr>
              <w:pStyle w:val="ListParagraph"/>
              <w:ind w:left="360"/>
              <w:rPr>
                <w:rFonts w:ascii="Arial" w:hAnsi="Arial" w:cs="Arial"/>
                <w:sz w:val="24"/>
              </w:rPr>
            </w:pPr>
          </w:p>
          <w:p w14:paraId="3EE42CA7" w14:textId="77777777" w:rsidR="008D4110" w:rsidRPr="008D4110" w:rsidRDefault="008D4110" w:rsidP="008D4110">
            <w:pPr>
              <w:pStyle w:val="ListParagraph"/>
              <w:numPr>
                <w:ilvl w:val="0"/>
                <w:numId w:val="20"/>
              </w:numPr>
              <w:rPr>
                <w:rFonts w:ascii="Arial" w:hAnsi="Arial" w:cs="Arial"/>
                <w:sz w:val="24"/>
              </w:rPr>
            </w:pPr>
            <w:r w:rsidRPr="008D4110">
              <w:rPr>
                <w:rFonts w:ascii="Arial" w:hAnsi="Arial" w:cs="Arial"/>
                <w:sz w:val="24"/>
              </w:rPr>
              <w:t>Discuss with audience; determinates of health influences our health and wellbeing: social, cultural, physical environment and genetics.</w:t>
            </w:r>
          </w:p>
          <w:p w14:paraId="5291D83C" w14:textId="32C19D89" w:rsidR="008D4110" w:rsidRPr="008D4110" w:rsidRDefault="008D4110" w:rsidP="2157AE80">
            <w:pPr>
              <w:pStyle w:val="ListParagraph"/>
              <w:numPr>
                <w:ilvl w:val="0"/>
                <w:numId w:val="20"/>
              </w:numPr>
              <w:rPr>
                <w:rFonts w:ascii="Arial" w:hAnsi="Arial" w:cs="Arial"/>
                <w:sz w:val="24"/>
                <w:szCs w:val="24"/>
              </w:rPr>
            </w:pPr>
            <w:r w:rsidRPr="2157AE80">
              <w:rPr>
                <w:rFonts w:ascii="Arial" w:hAnsi="Arial" w:cs="Arial"/>
                <w:sz w:val="24"/>
                <w:szCs w:val="24"/>
              </w:rPr>
              <w:t>Each one of us have life choices and</w:t>
            </w:r>
            <w:r w:rsidR="158E80F0" w:rsidRPr="2157AE80">
              <w:rPr>
                <w:rFonts w:ascii="Arial" w:hAnsi="Arial" w:cs="Arial"/>
                <w:sz w:val="24"/>
                <w:szCs w:val="24"/>
              </w:rPr>
              <w:t xml:space="preserve"> behaviour</w:t>
            </w:r>
            <w:r w:rsidRPr="2157AE80">
              <w:rPr>
                <w:rFonts w:ascii="Arial" w:hAnsi="Arial" w:cs="Arial"/>
                <w:sz w:val="24"/>
                <w:szCs w:val="24"/>
              </w:rPr>
              <w:t xml:space="preserve"> in certain ways however some individuals have LESS control and choices – get the audience to consider which communities may be at greater risk. </w:t>
            </w:r>
          </w:p>
          <w:p w14:paraId="40216045" w14:textId="0A109EB0" w:rsidR="008D4110" w:rsidRPr="008D4110" w:rsidRDefault="008D4110" w:rsidP="2157AE80">
            <w:pPr>
              <w:pStyle w:val="ListParagraph"/>
              <w:numPr>
                <w:ilvl w:val="0"/>
                <w:numId w:val="20"/>
              </w:numPr>
              <w:rPr>
                <w:rFonts w:cs="Arial"/>
                <w:sz w:val="24"/>
                <w:szCs w:val="24"/>
              </w:rPr>
            </w:pPr>
            <w:r w:rsidRPr="2157AE80">
              <w:rPr>
                <w:rFonts w:ascii="Arial" w:hAnsi="Arial" w:cs="Arial"/>
                <w:sz w:val="24"/>
                <w:szCs w:val="24"/>
              </w:rPr>
              <w:t>This has lifespan influences – select one/ two aspects f</w:t>
            </w:r>
            <w:r w:rsidR="74E0F388" w:rsidRPr="2157AE80">
              <w:rPr>
                <w:rFonts w:ascii="Arial" w:hAnsi="Arial" w:cs="Arial"/>
                <w:sz w:val="24"/>
                <w:szCs w:val="24"/>
              </w:rPr>
              <w:t>ro</w:t>
            </w:r>
            <w:r w:rsidRPr="2157AE80">
              <w:rPr>
                <w:rFonts w:ascii="Arial" w:hAnsi="Arial" w:cs="Arial"/>
                <w:sz w:val="24"/>
                <w:szCs w:val="24"/>
              </w:rPr>
              <w:t>m the slide to discuss the implications, compare and contrast the different ages and what they entail.</w:t>
            </w:r>
            <w:r w:rsidRPr="2157AE80">
              <w:rPr>
                <w:rFonts w:cs="Arial"/>
                <w:sz w:val="24"/>
                <w:szCs w:val="24"/>
              </w:rPr>
              <w:t xml:space="preserve">  </w:t>
            </w:r>
          </w:p>
        </w:tc>
        <w:tc>
          <w:tcPr>
            <w:tcW w:w="1306" w:type="dxa"/>
          </w:tcPr>
          <w:p w14:paraId="5B77152D" w14:textId="77777777" w:rsidR="008D4110" w:rsidRPr="00E52B6A" w:rsidRDefault="008D4110" w:rsidP="00B07DCB">
            <w:pPr>
              <w:rPr>
                <w:rFonts w:cs="Arial"/>
                <w:sz w:val="24"/>
              </w:rPr>
            </w:pPr>
          </w:p>
        </w:tc>
      </w:tr>
      <w:tr w:rsidR="006B682D" w:rsidRPr="00E52B6A" w14:paraId="591CA065" w14:textId="77777777" w:rsidTr="2157AE80">
        <w:trPr>
          <w:trHeight w:val="307"/>
        </w:trPr>
        <w:tc>
          <w:tcPr>
            <w:tcW w:w="3096" w:type="dxa"/>
          </w:tcPr>
          <w:p w14:paraId="4091AECC" w14:textId="717B55CB" w:rsidR="008D4110" w:rsidRDefault="008D4110" w:rsidP="00B07DCB">
            <w:pPr>
              <w:rPr>
                <w:rFonts w:cs="Arial"/>
                <w:b/>
                <w:noProof/>
                <w:sz w:val="24"/>
                <w:lang w:eastAsia="en-GB"/>
              </w:rPr>
            </w:pPr>
            <w:r w:rsidRPr="008D4110">
              <w:rPr>
                <w:rFonts w:cs="Arial"/>
                <w:b/>
                <w:noProof/>
                <w:sz w:val="24"/>
                <w:lang w:eastAsia="en-GB"/>
              </w:rPr>
              <w:drawing>
                <wp:anchor distT="0" distB="0" distL="114300" distR="114300" simplePos="0" relativeHeight="251693056" behindDoc="0" locked="0" layoutInCell="1" allowOverlap="1" wp14:anchorId="3F1E2712" wp14:editId="02CDAC5E">
                  <wp:simplePos x="0" y="0"/>
                  <wp:positionH relativeFrom="column">
                    <wp:posOffset>84455</wp:posOffset>
                  </wp:positionH>
                  <wp:positionV relativeFrom="paragraph">
                    <wp:posOffset>120650</wp:posOffset>
                  </wp:positionV>
                  <wp:extent cx="1587600" cy="892800"/>
                  <wp:effectExtent l="0" t="0" r="0" b="3175"/>
                  <wp:wrapThrough wrapText="bothSides">
                    <wp:wrapPolygon edited="0">
                      <wp:start x="0" y="0"/>
                      <wp:lineTo x="0" y="21216"/>
                      <wp:lineTo x="21254" y="21216"/>
                      <wp:lineTo x="21254"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noProof/>
                <w:sz w:val="24"/>
                <w:lang w:eastAsia="en-GB"/>
              </w:rPr>
              <w:t>18</w:t>
            </w:r>
          </w:p>
        </w:tc>
        <w:tc>
          <w:tcPr>
            <w:tcW w:w="9944" w:type="dxa"/>
          </w:tcPr>
          <w:p w14:paraId="2FEBABB1" w14:textId="77777777" w:rsidR="00E80EA2" w:rsidRDefault="00E80EA2" w:rsidP="00E80EA2">
            <w:pPr>
              <w:pStyle w:val="ListParagraph"/>
              <w:ind w:left="360"/>
              <w:rPr>
                <w:rFonts w:cs="Arial"/>
                <w:sz w:val="24"/>
              </w:rPr>
            </w:pPr>
          </w:p>
          <w:p w14:paraId="7F267F23" w14:textId="3CC510B7" w:rsidR="008D4110" w:rsidRDefault="00E80EA2" w:rsidP="2157AE80">
            <w:pPr>
              <w:pStyle w:val="ListParagraph"/>
              <w:numPr>
                <w:ilvl w:val="0"/>
                <w:numId w:val="32"/>
              </w:numPr>
              <w:rPr>
                <w:rFonts w:ascii="Arial" w:hAnsi="Arial" w:cs="Arial"/>
                <w:sz w:val="24"/>
                <w:szCs w:val="24"/>
              </w:rPr>
            </w:pPr>
            <w:r w:rsidRPr="2157AE80">
              <w:rPr>
                <w:rFonts w:ascii="Arial" w:hAnsi="Arial" w:cs="Arial"/>
                <w:sz w:val="24"/>
                <w:szCs w:val="24"/>
              </w:rPr>
              <w:t xml:space="preserve">Ask the audience have they seen this image and what </w:t>
            </w:r>
            <w:proofErr w:type="gramStart"/>
            <w:r w:rsidRPr="2157AE80">
              <w:rPr>
                <w:rFonts w:ascii="Arial" w:hAnsi="Arial" w:cs="Arial"/>
                <w:sz w:val="24"/>
                <w:szCs w:val="24"/>
              </w:rPr>
              <w:t>does it represent</w:t>
            </w:r>
            <w:proofErr w:type="gramEnd"/>
            <w:r w:rsidR="79FF7C0F" w:rsidRPr="2157AE80">
              <w:rPr>
                <w:rFonts w:ascii="Arial" w:hAnsi="Arial" w:cs="Arial"/>
                <w:sz w:val="24"/>
                <w:szCs w:val="24"/>
              </w:rPr>
              <w:t>. D</w:t>
            </w:r>
            <w:r w:rsidRPr="2157AE80">
              <w:rPr>
                <w:rFonts w:ascii="Arial" w:hAnsi="Arial" w:cs="Arial"/>
                <w:sz w:val="24"/>
                <w:szCs w:val="24"/>
              </w:rPr>
              <w:t>iscuss</w:t>
            </w:r>
            <w:r w:rsidR="3C1C977B" w:rsidRPr="2157AE80">
              <w:rPr>
                <w:rFonts w:ascii="Arial" w:hAnsi="Arial" w:cs="Arial"/>
                <w:sz w:val="24"/>
                <w:szCs w:val="24"/>
              </w:rPr>
              <w:t xml:space="preserve"> the different elements on the image.</w:t>
            </w:r>
          </w:p>
          <w:p w14:paraId="78D8DE1C" w14:textId="10774FC3" w:rsidR="00E80EA2" w:rsidRPr="00E80EA2" w:rsidRDefault="76FDF0CA" w:rsidP="2157AE80">
            <w:pPr>
              <w:pStyle w:val="ListParagraph"/>
              <w:numPr>
                <w:ilvl w:val="0"/>
                <w:numId w:val="32"/>
              </w:numPr>
              <w:rPr>
                <w:rFonts w:ascii="Arial" w:hAnsi="Arial" w:cs="Arial"/>
                <w:sz w:val="24"/>
                <w:szCs w:val="24"/>
              </w:rPr>
            </w:pPr>
            <w:r w:rsidRPr="2157AE80">
              <w:rPr>
                <w:rFonts w:ascii="Arial" w:hAnsi="Arial" w:cs="Arial"/>
                <w:sz w:val="24"/>
                <w:szCs w:val="24"/>
              </w:rPr>
              <w:t xml:space="preserve">Supportive </w:t>
            </w:r>
            <w:r w:rsidR="00104143">
              <w:rPr>
                <w:rFonts w:ascii="Arial" w:hAnsi="Arial" w:cs="Arial"/>
                <w:sz w:val="24"/>
                <w:szCs w:val="24"/>
              </w:rPr>
              <w:t xml:space="preserve">teaching </w:t>
            </w:r>
            <w:r w:rsidRPr="2157AE80">
              <w:rPr>
                <w:rFonts w:ascii="Arial" w:hAnsi="Arial" w:cs="Arial"/>
                <w:sz w:val="24"/>
                <w:szCs w:val="24"/>
              </w:rPr>
              <w:t>material</w:t>
            </w:r>
            <w:r w:rsidR="00104143">
              <w:rPr>
                <w:rFonts w:ascii="Arial" w:hAnsi="Arial" w:cs="Arial"/>
                <w:sz w:val="24"/>
                <w:szCs w:val="24"/>
              </w:rPr>
              <w:t xml:space="preserve"> for the discussion</w:t>
            </w:r>
            <w:r w:rsidRPr="2157AE80">
              <w:rPr>
                <w:rFonts w:ascii="Arial" w:hAnsi="Arial" w:cs="Arial"/>
                <w:sz w:val="24"/>
                <w:szCs w:val="24"/>
              </w:rPr>
              <w:t xml:space="preserve">: </w:t>
            </w:r>
          </w:p>
          <w:p w14:paraId="02E859C1" w14:textId="22E96ABB" w:rsidR="00E80EA2" w:rsidRPr="00E80EA2" w:rsidRDefault="00E80EA2" w:rsidP="00104143">
            <w:pPr>
              <w:pStyle w:val="ListParagraph"/>
              <w:numPr>
                <w:ilvl w:val="1"/>
                <w:numId w:val="32"/>
              </w:numPr>
              <w:rPr>
                <w:sz w:val="24"/>
                <w:szCs w:val="24"/>
              </w:rPr>
            </w:pPr>
            <w:r w:rsidRPr="2157AE80">
              <w:rPr>
                <w:rFonts w:ascii="Arial" w:hAnsi="Arial" w:cs="Arial"/>
                <w:sz w:val="24"/>
                <w:szCs w:val="24"/>
              </w:rPr>
              <w:t xml:space="preserve">Dahlgren and Whitehead (1991), developed to understand the interplay between the individual and population level regarding what influences health and well-being. </w:t>
            </w:r>
          </w:p>
          <w:p w14:paraId="26C7F44B" w14:textId="19909C5B" w:rsidR="00E80EA2" w:rsidRPr="00E80EA2" w:rsidRDefault="00E80EA2" w:rsidP="00E80EA2">
            <w:pPr>
              <w:pStyle w:val="ListParagraph"/>
              <w:numPr>
                <w:ilvl w:val="1"/>
                <w:numId w:val="32"/>
              </w:numPr>
              <w:rPr>
                <w:rFonts w:ascii="Arial" w:hAnsi="Arial" w:cs="Arial"/>
                <w:sz w:val="24"/>
              </w:rPr>
            </w:pPr>
            <w:r w:rsidRPr="00E80EA2">
              <w:rPr>
                <w:rFonts w:ascii="Arial" w:hAnsi="Arial" w:cs="Arial"/>
                <w:sz w:val="24"/>
              </w:rPr>
              <w:t xml:space="preserve">Personal characteristics occupy the core of the model and its focus is </w:t>
            </w:r>
            <w:r w:rsidR="00104143">
              <w:rPr>
                <w:rFonts w:ascii="Arial" w:hAnsi="Arial" w:cs="Arial"/>
                <w:sz w:val="24"/>
              </w:rPr>
              <w:t xml:space="preserve">age, sex and constitutional factors. </w:t>
            </w:r>
            <w:r w:rsidRPr="00E80EA2">
              <w:rPr>
                <w:rFonts w:ascii="Arial" w:hAnsi="Arial" w:cs="Arial"/>
                <w:sz w:val="24"/>
              </w:rPr>
              <w:t xml:space="preserve"> </w:t>
            </w:r>
          </w:p>
          <w:p w14:paraId="5FF3970C" w14:textId="77777777" w:rsidR="00E80EA2" w:rsidRPr="00E80EA2" w:rsidRDefault="00E80EA2" w:rsidP="00E80EA2">
            <w:pPr>
              <w:pStyle w:val="ListParagraph"/>
              <w:numPr>
                <w:ilvl w:val="1"/>
                <w:numId w:val="32"/>
              </w:numPr>
              <w:rPr>
                <w:rFonts w:ascii="Arial" w:hAnsi="Arial" w:cs="Arial"/>
                <w:sz w:val="24"/>
              </w:rPr>
            </w:pPr>
            <w:r w:rsidRPr="00E80EA2">
              <w:rPr>
                <w:rFonts w:ascii="Arial" w:hAnsi="Arial" w:cs="Arial"/>
                <w:sz w:val="24"/>
              </w:rPr>
              <w:t xml:space="preserve">Individual lifestyles include behaviours such as smoking, alcohol use and physical activity. </w:t>
            </w:r>
          </w:p>
          <w:p w14:paraId="1EF681E0" w14:textId="77777777" w:rsidR="00E80EA2" w:rsidRPr="00E80EA2" w:rsidRDefault="00E80EA2" w:rsidP="00E80EA2">
            <w:pPr>
              <w:pStyle w:val="ListParagraph"/>
              <w:numPr>
                <w:ilvl w:val="1"/>
                <w:numId w:val="32"/>
              </w:numPr>
              <w:rPr>
                <w:rFonts w:ascii="Arial" w:hAnsi="Arial" w:cs="Arial"/>
                <w:sz w:val="24"/>
              </w:rPr>
            </w:pPr>
            <w:r w:rsidRPr="00E80EA2">
              <w:rPr>
                <w:rFonts w:ascii="Arial" w:hAnsi="Arial" w:cs="Arial"/>
                <w:sz w:val="24"/>
              </w:rPr>
              <w:t xml:space="preserve">Social &amp; community networks </w:t>
            </w:r>
            <w:proofErr w:type="spellStart"/>
            <w:r w:rsidRPr="00E80EA2">
              <w:rPr>
                <w:rFonts w:ascii="Arial" w:hAnsi="Arial" w:cs="Arial"/>
                <w:sz w:val="24"/>
              </w:rPr>
              <w:t>emphasis</w:t>
            </w:r>
            <w:proofErr w:type="spellEnd"/>
            <w:r w:rsidRPr="00E80EA2">
              <w:rPr>
                <w:rFonts w:ascii="Arial" w:hAnsi="Arial" w:cs="Arial"/>
                <w:sz w:val="24"/>
              </w:rPr>
              <w:t xml:space="preserve"> the importance of family, friends and the wider community.</w:t>
            </w:r>
          </w:p>
          <w:p w14:paraId="71E13208" w14:textId="77777777" w:rsidR="00E80EA2" w:rsidRPr="00E80EA2" w:rsidRDefault="00E80EA2" w:rsidP="00E80EA2">
            <w:pPr>
              <w:pStyle w:val="ListParagraph"/>
              <w:numPr>
                <w:ilvl w:val="1"/>
                <w:numId w:val="32"/>
              </w:numPr>
              <w:rPr>
                <w:rFonts w:ascii="Arial" w:hAnsi="Arial" w:cs="Arial"/>
                <w:sz w:val="24"/>
              </w:rPr>
            </w:pPr>
            <w:r w:rsidRPr="00E80EA2">
              <w:rPr>
                <w:rFonts w:ascii="Arial" w:hAnsi="Arial" w:cs="Arial"/>
                <w:sz w:val="24"/>
              </w:rPr>
              <w:lastRenderedPageBreak/>
              <w:t>Living &amp; working conditions concentrates on employment, education and welfare services.</w:t>
            </w:r>
          </w:p>
          <w:p w14:paraId="67495DEE" w14:textId="77777777" w:rsidR="00E80EA2" w:rsidRPr="00E80EA2" w:rsidRDefault="00E80EA2" w:rsidP="00E80EA2">
            <w:pPr>
              <w:pStyle w:val="ListParagraph"/>
              <w:numPr>
                <w:ilvl w:val="1"/>
                <w:numId w:val="32"/>
              </w:numPr>
              <w:rPr>
                <w:rFonts w:ascii="Arial" w:hAnsi="Arial" w:cs="Arial"/>
                <w:sz w:val="24"/>
              </w:rPr>
            </w:pPr>
            <w:r w:rsidRPr="00E80EA2">
              <w:rPr>
                <w:rFonts w:ascii="Arial" w:hAnsi="Arial" w:cs="Arial"/>
                <w:sz w:val="24"/>
                <w:szCs w:val="24"/>
              </w:rPr>
              <w:t>General socioeconomic, cultural and environmental conditions relate to finances (income &amp; taxation) and availability of work.</w:t>
            </w:r>
          </w:p>
        </w:tc>
        <w:tc>
          <w:tcPr>
            <w:tcW w:w="1306" w:type="dxa"/>
          </w:tcPr>
          <w:p w14:paraId="04A56B93" w14:textId="77777777" w:rsidR="008D4110" w:rsidRPr="00E52B6A" w:rsidRDefault="008D4110" w:rsidP="00B07DCB">
            <w:pPr>
              <w:rPr>
                <w:rFonts w:cs="Arial"/>
                <w:sz w:val="24"/>
              </w:rPr>
            </w:pPr>
          </w:p>
        </w:tc>
      </w:tr>
      <w:tr w:rsidR="006B682D" w:rsidRPr="00E52B6A" w14:paraId="30866351" w14:textId="77777777" w:rsidTr="2157AE80">
        <w:trPr>
          <w:trHeight w:val="307"/>
        </w:trPr>
        <w:tc>
          <w:tcPr>
            <w:tcW w:w="3096" w:type="dxa"/>
          </w:tcPr>
          <w:p w14:paraId="3A423329" w14:textId="252B6F5D" w:rsidR="00E80EA2" w:rsidRPr="008D4110" w:rsidRDefault="00E80EA2" w:rsidP="0032578A">
            <w:pPr>
              <w:rPr>
                <w:rFonts w:cs="Arial"/>
                <w:b/>
                <w:noProof/>
                <w:sz w:val="24"/>
                <w:lang w:eastAsia="en-GB"/>
              </w:rPr>
            </w:pPr>
            <w:r w:rsidRPr="00E80EA2">
              <w:rPr>
                <w:rFonts w:cs="Arial"/>
                <w:b/>
                <w:noProof/>
                <w:sz w:val="24"/>
                <w:lang w:eastAsia="en-GB"/>
              </w:rPr>
              <w:drawing>
                <wp:anchor distT="0" distB="0" distL="114300" distR="114300" simplePos="0" relativeHeight="251695104" behindDoc="0" locked="0" layoutInCell="1" allowOverlap="1" wp14:anchorId="275A48EC" wp14:editId="4DAC571C">
                  <wp:simplePos x="0" y="0"/>
                  <wp:positionH relativeFrom="column">
                    <wp:posOffset>55880</wp:posOffset>
                  </wp:positionH>
                  <wp:positionV relativeFrom="paragraph">
                    <wp:posOffset>101600</wp:posOffset>
                  </wp:positionV>
                  <wp:extent cx="1587600" cy="892800"/>
                  <wp:effectExtent l="0" t="0" r="0" b="3175"/>
                  <wp:wrapThrough wrapText="bothSides">
                    <wp:wrapPolygon edited="0">
                      <wp:start x="0" y="0"/>
                      <wp:lineTo x="0" y="21216"/>
                      <wp:lineTo x="21254" y="21216"/>
                      <wp:lineTo x="21254" y="0"/>
                      <wp:lineTo x="0" y="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noProof/>
                <w:sz w:val="24"/>
                <w:lang w:eastAsia="en-GB"/>
              </w:rPr>
              <w:t>19 to 21</w:t>
            </w:r>
          </w:p>
        </w:tc>
        <w:tc>
          <w:tcPr>
            <w:tcW w:w="9944" w:type="dxa"/>
          </w:tcPr>
          <w:p w14:paraId="18B17806" w14:textId="77777777" w:rsidR="00E80EA2" w:rsidRDefault="00E80EA2" w:rsidP="00E80EA2">
            <w:pPr>
              <w:pStyle w:val="ListParagraph"/>
              <w:ind w:left="360"/>
              <w:rPr>
                <w:rFonts w:cs="Arial"/>
                <w:sz w:val="24"/>
              </w:rPr>
            </w:pPr>
          </w:p>
          <w:p w14:paraId="6B5646A2" w14:textId="75C6C668" w:rsidR="00E80EA2" w:rsidRPr="00E80EA2" w:rsidRDefault="00E80EA2" w:rsidP="00104143">
            <w:pPr>
              <w:pStyle w:val="ListParagraph"/>
              <w:numPr>
                <w:ilvl w:val="0"/>
                <w:numId w:val="33"/>
              </w:numPr>
              <w:rPr>
                <w:rFonts w:ascii="Arial" w:hAnsi="Arial" w:cs="Arial"/>
                <w:sz w:val="24"/>
              </w:rPr>
            </w:pPr>
            <w:r>
              <w:rPr>
                <w:rFonts w:ascii="Arial" w:hAnsi="Arial" w:cs="Arial"/>
                <w:sz w:val="24"/>
              </w:rPr>
              <w:t xml:space="preserve">Discuss with </w:t>
            </w:r>
            <w:r w:rsidR="00104143">
              <w:rPr>
                <w:rFonts w:ascii="Arial" w:hAnsi="Arial" w:cs="Arial"/>
                <w:sz w:val="24"/>
              </w:rPr>
              <w:t xml:space="preserve">the learners the example on the slide. Example to demonstrate how some people do not have the same </w:t>
            </w:r>
            <w:r w:rsidRPr="00E80EA2">
              <w:rPr>
                <w:rFonts w:ascii="Arial" w:hAnsi="Arial" w:cs="Arial"/>
                <w:sz w:val="24"/>
              </w:rPr>
              <w:t xml:space="preserve">opportunities </w:t>
            </w:r>
            <w:r w:rsidR="00104143">
              <w:rPr>
                <w:rFonts w:ascii="Arial" w:hAnsi="Arial" w:cs="Arial"/>
                <w:sz w:val="24"/>
              </w:rPr>
              <w:t xml:space="preserve">as others. </w:t>
            </w:r>
          </w:p>
        </w:tc>
        <w:tc>
          <w:tcPr>
            <w:tcW w:w="1306" w:type="dxa"/>
          </w:tcPr>
          <w:p w14:paraId="67E0A77D" w14:textId="77777777" w:rsidR="00E80EA2" w:rsidRPr="00E52B6A" w:rsidRDefault="00E80EA2" w:rsidP="00B07DCB">
            <w:pPr>
              <w:rPr>
                <w:rFonts w:cs="Arial"/>
                <w:sz w:val="24"/>
              </w:rPr>
            </w:pPr>
          </w:p>
        </w:tc>
      </w:tr>
      <w:tr w:rsidR="006B682D" w:rsidRPr="00E52B6A" w14:paraId="605296C8" w14:textId="77777777" w:rsidTr="2157AE80">
        <w:trPr>
          <w:trHeight w:val="330"/>
        </w:trPr>
        <w:tc>
          <w:tcPr>
            <w:tcW w:w="3096" w:type="dxa"/>
          </w:tcPr>
          <w:p w14:paraId="2E9CEC66" w14:textId="26A73E9D" w:rsidR="00516864" w:rsidRPr="00E80EA2" w:rsidRDefault="00E80EA2" w:rsidP="0032578A">
            <w:pPr>
              <w:rPr>
                <w:rFonts w:cs="Arial"/>
                <w:b/>
                <w:sz w:val="24"/>
                <w:szCs w:val="24"/>
              </w:rPr>
            </w:pPr>
            <w:r w:rsidRPr="00E80EA2">
              <w:rPr>
                <w:rFonts w:cs="Arial"/>
                <w:b/>
                <w:noProof/>
                <w:sz w:val="24"/>
                <w:lang w:eastAsia="en-GB"/>
              </w:rPr>
              <w:drawing>
                <wp:anchor distT="0" distB="0" distL="114300" distR="114300" simplePos="0" relativeHeight="251697152" behindDoc="0" locked="0" layoutInCell="1" allowOverlap="1" wp14:anchorId="6796A1B0" wp14:editId="18C5D8F2">
                  <wp:simplePos x="0" y="0"/>
                  <wp:positionH relativeFrom="column">
                    <wp:posOffset>36830</wp:posOffset>
                  </wp:positionH>
                  <wp:positionV relativeFrom="paragraph">
                    <wp:posOffset>101600</wp:posOffset>
                  </wp:positionV>
                  <wp:extent cx="1587600" cy="892800"/>
                  <wp:effectExtent l="0" t="0" r="0" b="3175"/>
                  <wp:wrapThrough wrapText="bothSides">
                    <wp:wrapPolygon edited="0">
                      <wp:start x="0" y="0"/>
                      <wp:lineTo x="0" y="21216"/>
                      <wp:lineTo x="21254" y="21216"/>
                      <wp:lineTo x="21254"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sz w:val="24"/>
                <w:szCs w:val="24"/>
              </w:rPr>
              <w:t>22 &amp; 23</w:t>
            </w:r>
          </w:p>
        </w:tc>
        <w:tc>
          <w:tcPr>
            <w:tcW w:w="9944" w:type="dxa"/>
          </w:tcPr>
          <w:p w14:paraId="5525D3F4" w14:textId="77777777" w:rsidR="00516864" w:rsidRDefault="00516864" w:rsidP="00B07DCB">
            <w:pPr>
              <w:rPr>
                <w:rFonts w:cs="Arial"/>
                <w:sz w:val="24"/>
                <w:szCs w:val="24"/>
              </w:rPr>
            </w:pPr>
          </w:p>
          <w:p w14:paraId="27411BBF" w14:textId="77777777" w:rsidR="00E80EA2" w:rsidRPr="00E80EA2" w:rsidRDefault="00E80EA2" w:rsidP="00E80EA2">
            <w:pPr>
              <w:pStyle w:val="ListParagraph"/>
              <w:numPr>
                <w:ilvl w:val="0"/>
                <w:numId w:val="33"/>
              </w:numPr>
              <w:rPr>
                <w:rFonts w:ascii="Arial" w:hAnsi="Arial" w:cs="Arial"/>
                <w:sz w:val="24"/>
              </w:rPr>
            </w:pPr>
            <w:r w:rsidRPr="00E80EA2">
              <w:rPr>
                <w:rFonts w:ascii="Arial" w:hAnsi="Arial" w:cs="Arial"/>
                <w:sz w:val="24"/>
              </w:rPr>
              <w:t>Discuss genetics influence.</w:t>
            </w:r>
          </w:p>
          <w:p w14:paraId="07D23BA4" w14:textId="77777777" w:rsidR="00E80EA2" w:rsidRPr="00E80EA2" w:rsidRDefault="00E80EA2" w:rsidP="00E80EA2">
            <w:pPr>
              <w:pStyle w:val="ListParagraph"/>
              <w:numPr>
                <w:ilvl w:val="0"/>
                <w:numId w:val="33"/>
              </w:numPr>
              <w:rPr>
                <w:rFonts w:cs="Arial"/>
                <w:sz w:val="24"/>
              </w:rPr>
            </w:pPr>
            <w:r w:rsidRPr="00E80EA2">
              <w:rPr>
                <w:rFonts w:ascii="Arial" w:hAnsi="Arial" w:cs="Arial"/>
                <w:sz w:val="24"/>
              </w:rPr>
              <w:t>Reinforce wellbeing is complex and has multiple aspects.</w:t>
            </w:r>
            <w:r>
              <w:rPr>
                <w:rFonts w:cs="Arial"/>
                <w:sz w:val="24"/>
              </w:rPr>
              <w:t xml:space="preserve"> </w:t>
            </w:r>
          </w:p>
        </w:tc>
        <w:tc>
          <w:tcPr>
            <w:tcW w:w="1306" w:type="dxa"/>
          </w:tcPr>
          <w:p w14:paraId="2746C079" w14:textId="77777777" w:rsidR="00516864" w:rsidRPr="00E52B6A" w:rsidRDefault="00516864" w:rsidP="00B07DCB">
            <w:pPr>
              <w:rPr>
                <w:rFonts w:cs="Arial"/>
                <w:sz w:val="24"/>
                <w:szCs w:val="24"/>
              </w:rPr>
            </w:pPr>
          </w:p>
        </w:tc>
      </w:tr>
      <w:tr w:rsidR="003745AB" w:rsidRPr="00E52B6A" w14:paraId="6B6E52DD" w14:textId="77777777" w:rsidTr="2157AE80">
        <w:trPr>
          <w:trHeight w:val="330"/>
        </w:trPr>
        <w:tc>
          <w:tcPr>
            <w:tcW w:w="3096" w:type="dxa"/>
          </w:tcPr>
          <w:p w14:paraId="5B6F52AB" w14:textId="4A352547" w:rsidR="00E80EA2" w:rsidRPr="00E80EA2" w:rsidRDefault="00E80EA2" w:rsidP="00B07DCB">
            <w:pPr>
              <w:rPr>
                <w:rFonts w:cs="Arial"/>
                <w:b/>
                <w:sz w:val="24"/>
              </w:rPr>
            </w:pPr>
            <w:r w:rsidRPr="00E80EA2">
              <w:rPr>
                <w:rFonts w:cs="Arial"/>
                <w:b/>
                <w:noProof/>
                <w:sz w:val="24"/>
                <w:lang w:eastAsia="en-GB"/>
              </w:rPr>
              <w:drawing>
                <wp:anchor distT="0" distB="0" distL="114300" distR="114300" simplePos="0" relativeHeight="251699200" behindDoc="0" locked="0" layoutInCell="1" allowOverlap="1" wp14:anchorId="792086FD" wp14:editId="6FE79842">
                  <wp:simplePos x="0" y="0"/>
                  <wp:positionH relativeFrom="column">
                    <wp:posOffset>22225</wp:posOffset>
                  </wp:positionH>
                  <wp:positionV relativeFrom="paragraph">
                    <wp:posOffset>93980</wp:posOffset>
                  </wp:positionV>
                  <wp:extent cx="1587600" cy="892800"/>
                  <wp:effectExtent l="0" t="0" r="0" b="3175"/>
                  <wp:wrapThrough wrapText="bothSides">
                    <wp:wrapPolygon edited="0">
                      <wp:start x="0" y="0"/>
                      <wp:lineTo x="0" y="21216"/>
                      <wp:lineTo x="21254" y="21216"/>
                      <wp:lineTo x="21254" y="0"/>
                      <wp:lineTo x="0" y="0"/>
                    </wp:wrapPolygon>
                  </wp:wrapThrough>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sz w:val="24"/>
              </w:rPr>
              <w:t>24 to 26</w:t>
            </w:r>
          </w:p>
        </w:tc>
        <w:tc>
          <w:tcPr>
            <w:tcW w:w="9944" w:type="dxa"/>
          </w:tcPr>
          <w:p w14:paraId="58C3460F" w14:textId="77777777" w:rsidR="00E80EA2" w:rsidRDefault="00E80EA2" w:rsidP="00B07DCB">
            <w:pPr>
              <w:rPr>
                <w:rFonts w:cs="Arial"/>
                <w:sz w:val="24"/>
              </w:rPr>
            </w:pPr>
          </w:p>
          <w:p w14:paraId="5663826B" w14:textId="77777777" w:rsidR="00E80EA2" w:rsidRPr="00E80EA2" w:rsidRDefault="00E80EA2" w:rsidP="00E80EA2">
            <w:pPr>
              <w:pStyle w:val="ListParagraph"/>
              <w:numPr>
                <w:ilvl w:val="0"/>
                <w:numId w:val="34"/>
              </w:numPr>
              <w:rPr>
                <w:rFonts w:ascii="Arial" w:hAnsi="Arial" w:cs="Arial"/>
                <w:sz w:val="24"/>
              </w:rPr>
            </w:pPr>
            <w:r w:rsidRPr="00E80EA2">
              <w:rPr>
                <w:rFonts w:ascii="Arial" w:hAnsi="Arial" w:cs="Arial"/>
                <w:sz w:val="24"/>
              </w:rPr>
              <w:t xml:space="preserve">Lifespan influences: young people, adults and older adults.  Highlight the importance of different moments in our lives offer different influences. </w:t>
            </w:r>
          </w:p>
          <w:p w14:paraId="428F1BF6" w14:textId="77777777" w:rsidR="00E80EA2" w:rsidRPr="00E80EA2" w:rsidRDefault="00E80EA2" w:rsidP="00E80EA2">
            <w:pPr>
              <w:pStyle w:val="ListParagraph"/>
              <w:numPr>
                <w:ilvl w:val="0"/>
                <w:numId w:val="34"/>
              </w:numPr>
              <w:rPr>
                <w:rFonts w:cs="Arial"/>
                <w:sz w:val="24"/>
              </w:rPr>
            </w:pPr>
            <w:r w:rsidRPr="00E80EA2">
              <w:rPr>
                <w:rFonts w:ascii="Arial" w:hAnsi="Arial" w:cs="Arial"/>
                <w:sz w:val="24"/>
              </w:rPr>
              <w:t>Select one life time moment and discuss.</w:t>
            </w:r>
            <w:r>
              <w:rPr>
                <w:rFonts w:cs="Arial"/>
                <w:sz w:val="24"/>
              </w:rPr>
              <w:t xml:space="preserve"> </w:t>
            </w:r>
          </w:p>
        </w:tc>
        <w:tc>
          <w:tcPr>
            <w:tcW w:w="1306" w:type="dxa"/>
          </w:tcPr>
          <w:p w14:paraId="07308516" w14:textId="77777777" w:rsidR="00E80EA2" w:rsidRPr="00E52B6A" w:rsidRDefault="00E80EA2" w:rsidP="00B07DCB">
            <w:pPr>
              <w:rPr>
                <w:rFonts w:cs="Arial"/>
                <w:sz w:val="24"/>
              </w:rPr>
            </w:pPr>
          </w:p>
        </w:tc>
      </w:tr>
      <w:tr w:rsidR="003745AB" w:rsidRPr="00E52B6A" w14:paraId="15F809CF" w14:textId="77777777" w:rsidTr="2157AE80">
        <w:trPr>
          <w:trHeight w:val="330"/>
        </w:trPr>
        <w:tc>
          <w:tcPr>
            <w:tcW w:w="3096" w:type="dxa"/>
          </w:tcPr>
          <w:p w14:paraId="026DD922" w14:textId="675415D1" w:rsidR="00E80EA2" w:rsidRPr="00E80EA2" w:rsidRDefault="00E80EA2" w:rsidP="00B07DCB">
            <w:pPr>
              <w:rPr>
                <w:rFonts w:cs="Arial"/>
                <w:b/>
                <w:sz w:val="24"/>
              </w:rPr>
            </w:pPr>
            <w:r w:rsidRPr="00E80EA2">
              <w:rPr>
                <w:rFonts w:cs="Arial"/>
                <w:b/>
                <w:noProof/>
                <w:sz w:val="24"/>
                <w:lang w:eastAsia="en-GB"/>
              </w:rPr>
              <w:lastRenderedPageBreak/>
              <w:drawing>
                <wp:anchor distT="0" distB="0" distL="114300" distR="114300" simplePos="0" relativeHeight="251701248" behindDoc="0" locked="0" layoutInCell="1" allowOverlap="1" wp14:anchorId="22C92206" wp14:editId="192B185F">
                  <wp:simplePos x="0" y="0"/>
                  <wp:positionH relativeFrom="column">
                    <wp:posOffset>65405</wp:posOffset>
                  </wp:positionH>
                  <wp:positionV relativeFrom="paragraph">
                    <wp:posOffset>67310</wp:posOffset>
                  </wp:positionV>
                  <wp:extent cx="1587600" cy="892800"/>
                  <wp:effectExtent l="0" t="0" r="0" b="3175"/>
                  <wp:wrapThrough wrapText="bothSides">
                    <wp:wrapPolygon edited="0">
                      <wp:start x="0" y="0"/>
                      <wp:lineTo x="0" y="21216"/>
                      <wp:lineTo x="21254" y="21216"/>
                      <wp:lineTo x="21254" y="0"/>
                      <wp:lineTo x="0" y="0"/>
                    </wp:wrapPolygon>
                  </wp:wrapThrough>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sz w:val="24"/>
              </w:rPr>
              <w:t>27</w:t>
            </w:r>
          </w:p>
        </w:tc>
        <w:tc>
          <w:tcPr>
            <w:tcW w:w="9944" w:type="dxa"/>
          </w:tcPr>
          <w:p w14:paraId="4B2F8FBE" w14:textId="77777777" w:rsidR="00E80EA2" w:rsidRDefault="00E80EA2" w:rsidP="00B07DCB">
            <w:pPr>
              <w:rPr>
                <w:rFonts w:cs="Arial"/>
                <w:sz w:val="24"/>
              </w:rPr>
            </w:pPr>
          </w:p>
          <w:p w14:paraId="7AAA542C" w14:textId="77777777" w:rsidR="00E80EA2" w:rsidRPr="005E1BE2" w:rsidRDefault="00C75802" w:rsidP="005E1BE2">
            <w:pPr>
              <w:pStyle w:val="ListParagraph"/>
              <w:numPr>
                <w:ilvl w:val="0"/>
                <w:numId w:val="35"/>
              </w:numPr>
              <w:rPr>
                <w:rFonts w:ascii="Arial" w:hAnsi="Arial" w:cs="Arial"/>
                <w:sz w:val="24"/>
              </w:rPr>
            </w:pPr>
            <w:r>
              <w:rPr>
                <w:rFonts w:ascii="Arial" w:hAnsi="Arial" w:cs="Arial"/>
                <w:sz w:val="24"/>
              </w:rPr>
              <w:t>What m</w:t>
            </w:r>
            <w:r w:rsidR="003B09AB" w:rsidRPr="005E1BE2">
              <w:rPr>
                <w:rFonts w:ascii="Arial" w:hAnsi="Arial" w:cs="Arial"/>
                <w:sz w:val="24"/>
              </w:rPr>
              <w:t xml:space="preserve">akes us healthy? Social determinants. The Health Foundation YouTube video lasting 1m 26secs. Reinforce previous discussions. </w:t>
            </w:r>
            <w:r w:rsidR="00E80EA2" w:rsidRPr="005E1BE2">
              <w:rPr>
                <w:rFonts w:ascii="Arial" w:hAnsi="Arial" w:cs="Arial"/>
                <w:sz w:val="24"/>
              </w:rPr>
              <w:t xml:space="preserve"> </w:t>
            </w:r>
          </w:p>
        </w:tc>
        <w:tc>
          <w:tcPr>
            <w:tcW w:w="1306" w:type="dxa"/>
          </w:tcPr>
          <w:p w14:paraId="736C1F42" w14:textId="77777777" w:rsidR="00E80EA2" w:rsidRPr="00E52B6A" w:rsidRDefault="00E80EA2" w:rsidP="00B07DCB">
            <w:pPr>
              <w:rPr>
                <w:rFonts w:cs="Arial"/>
                <w:sz w:val="24"/>
              </w:rPr>
            </w:pPr>
          </w:p>
        </w:tc>
      </w:tr>
      <w:tr w:rsidR="00BD01C6" w:rsidRPr="00E52B6A" w14:paraId="6A2C66A2" w14:textId="77777777" w:rsidTr="2157AE80">
        <w:trPr>
          <w:trHeight w:val="330"/>
        </w:trPr>
        <w:tc>
          <w:tcPr>
            <w:tcW w:w="3096" w:type="dxa"/>
          </w:tcPr>
          <w:p w14:paraId="679D1427" w14:textId="34DEFF0E" w:rsidR="003B09AB" w:rsidRPr="00E80EA2" w:rsidRDefault="003B09AB" w:rsidP="00B07DCB">
            <w:pPr>
              <w:rPr>
                <w:rFonts w:cs="Arial"/>
                <w:b/>
                <w:sz w:val="24"/>
              </w:rPr>
            </w:pPr>
            <w:r w:rsidRPr="003B09AB">
              <w:rPr>
                <w:rFonts w:cs="Arial"/>
                <w:b/>
                <w:noProof/>
                <w:sz w:val="24"/>
                <w:lang w:eastAsia="en-GB"/>
              </w:rPr>
              <w:drawing>
                <wp:anchor distT="0" distB="0" distL="114300" distR="114300" simplePos="0" relativeHeight="251703296" behindDoc="0" locked="0" layoutInCell="1" allowOverlap="1" wp14:anchorId="2552C656" wp14:editId="738F9234">
                  <wp:simplePos x="0" y="0"/>
                  <wp:positionH relativeFrom="column">
                    <wp:posOffset>-1270</wp:posOffset>
                  </wp:positionH>
                  <wp:positionV relativeFrom="paragraph">
                    <wp:posOffset>92075</wp:posOffset>
                  </wp:positionV>
                  <wp:extent cx="1587600" cy="892800"/>
                  <wp:effectExtent l="0" t="0" r="0" b="3175"/>
                  <wp:wrapThrough wrapText="bothSides">
                    <wp:wrapPolygon edited="0">
                      <wp:start x="0" y="0"/>
                      <wp:lineTo x="0" y="21216"/>
                      <wp:lineTo x="21254" y="21216"/>
                      <wp:lineTo x="21254" y="0"/>
                      <wp:lineTo x="0" y="0"/>
                    </wp:wrapPolygon>
                  </wp:wrapThrough>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sz w:val="24"/>
              </w:rPr>
              <w:t>28</w:t>
            </w:r>
          </w:p>
        </w:tc>
        <w:tc>
          <w:tcPr>
            <w:tcW w:w="9944" w:type="dxa"/>
          </w:tcPr>
          <w:p w14:paraId="101B00BA" w14:textId="77777777" w:rsidR="003B09AB" w:rsidRDefault="003B09AB" w:rsidP="00B07DCB">
            <w:pPr>
              <w:rPr>
                <w:rFonts w:cs="Arial"/>
                <w:sz w:val="24"/>
              </w:rPr>
            </w:pPr>
          </w:p>
          <w:p w14:paraId="76F789E7" w14:textId="77777777" w:rsidR="003B09AB" w:rsidRPr="003B09AB" w:rsidRDefault="003B09AB" w:rsidP="003B09AB">
            <w:pPr>
              <w:pStyle w:val="ListParagraph"/>
              <w:numPr>
                <w:ilvl w:val="0"/>
                <w:numId w:val="35"/>
              </w:numPr>
              <w:rPr>
                <w:rFonts w:ascii="Arial" w:hAnsi="Arial" w:cs="Arial"/>
                <w:sz w:val="24"/>
              </w:rPr>
            </w:pPr>
            <w:r w:rsidRPr="003B09AB">
              <w:rPr>
                <w:rFonts w:ascii="Arial" w:hAnsi="Arial" w:cs="Arial"/>
                <w:sz w:val="24"/>
              </w:rPr>
              <w:t>Introduce inequalities.</w:t>
            </w:r>
          </w:p>
        </w:tc>
        <w:tc>
          <w:tcPr>
            <w:tcW w:w="1306" w:type="dxa"/>
          </w:tcPr>
          <w:p w14:paraId="117254D0" w14:textId="77777777" w:rsidR="003B09AB" w:rsidRPr="00E52B6A" w:rsidRDefault="003B09AB" w:rsidP="00B07DCB">
            <w:pPr>
              <w:rPr>
                <w:rFonts w:cs="Arial"/>
                <w:sz w:val="24"/>
              </w:rPr>
            </w:pPr>
          </w:p>
        </w:tc>
      </w:tr>
      <w:tr w:rsidR="006B682D" w:rsidRPr="00E52B6A" w14:paraId="2F2788C6" w14:textId="77777777" w:rsidTr="2157AE80">
        <w:trPr>
          <w:trHeight w:val="330"/>
        </w:trPr>
        <w:tc>
          <w:tcPr>
            <w:tcW w:w="3096" w:type="dxa"/>
          </w:tcPr>
          <w:p w14:paraId="446A4219" w14:textId="2AF0F7C2" w:rsidR="00516864" w:rsidRPr="00C75802" w:rsidRDefault="00C75802" w:rsidP="00B07DCB">
            <w:pPr>
              <w:rPr>
                <w:rFonts w:cs="Arial"/>
                <w:b/>
                <w:sz w:val="24"/>
                <w:szCs w:val="24"/>
              </w:rPr>
            </w:pPr>
            <w:r w:rsidRPr="00C75802">
              <w:rPr>
                <w:rFonts w:cs="Arial"/>
                <w:b/>
                <w:noProof/>
                <w:sz w:val="24"/>
                <w:lang w:eastAsia="en-GB"/>
              </w:rPr>
              <w:drawing>
                <wp:anchor distT="0" distB="0" distL="114300" distR="114300" simplePos="0" relativeHeight="251705344" behindDoc="0" locked="0" layoutInCell="1" allowOverlap="1" wp14:anchorId="65E8C13C" wp14:editId="2D4A0DD0">
                  <wp:simplePos x="0" y="0"/>
                  <wp:positionH relativeFrom="column">
                    <wp:posOffset>-6350</wp:posOffset>
                  </wp:positionH>
                  <wp:positionV relativeFrom="paragraph">
                    <wp:posOffset>67945</wp:posOffset>
                  </wp:positionV>
                  <wp:extent cx="1587600" cy="892800"/>
                  <wp:effectExtent l="0" t="0" r="0" b="3175"/>
                  <wp:wrapThrough wrapText="bothSides">
                    <wp:wrapPolygon edited="0">
                      <wp:start x="0" y="0"/>
                      <wp:lineTo x="0" y="21216"/>
                      <wp:lineTo x="21254" y="21216"/>
                      <wp:lineTo x="21254" y="0"/>
                      <wp:lineTo x="0" y="0"/>
                    </wp:wrapPolygon>
                  </wp:wrapThrough>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sz w:val="24"/>
                <w:szCs w:val="24"/>
              </w:rPr>
              <w:t>29</w:t>
            </w:r>
          </w:p>
        </w:tc>
        <w:tc>
          <w:tcPr>
            <w:tcW w:w="9944" w:type="dxa"/>
          </w:tcPr>
          <w:p w14:paraId="3B768C7A" w14:textId="77777777" w:rsidR="002E1ADB" w:rsidRDefault="002E1ADB" w:rsidP="00C75802">
            <w:pPr>
              <w:rPr>
                <w:rFonts w:cs="Arial"/>
                <w:sz w:val="24"/>
              </w:rPr>
            </w:pPr>
          </w:p>
          <w:p w14:paraId="4DF80487" w14:textId="77777777" w:rsidR="00C75802" w:rsidRPr="00C75802" w:rsidRDefault="00C75802" w:rsidP="00C75802">
            <w:pPr>
              <w:pStyle w:val="ListParagraph"/>
              <w:numPr>
                <w:ilvl w:val="0"/>
                <w:numId w:val="35"/>
              </w:numPr>
              <w:rPr>
                <w:rFonts w:ascii="Arial" w:hAnsi="Arial" w:cs="Arial"/>
                <w:sz w:val="24"/>
              </w:rPr>
            </w:pPr>
            <w:r w:rsidRPr="00C75802">
              <w:rPr>
                <w:rFonts w:ascii="Arial" w:hAnsi="Arial" w:cs="Arial"/>
                <w:sz w:val="24"/>
              </w:rPr>
              <w:t xml:space="preserve">Definition by WHO, explore inequalities are avoidable and unfair, and why? </w:t>
            </w:r>
          </w:p>
        </w:tc>
        <w:tc>
          <w:tcPr>
            <w:tcW w:w="1306" w:type="dxa"/>
          </w:tcPr>
          <w:p w14:paraId="3ED29193" w14:textId="77777777" w:rsidR="00516864" w:rsidRPr="00E52B6A" w:rsidRDefault="00516864" w:rsidP="00B07DCB">
            <w:pPr>
              <w:rPr>
                <w:rFonts w:cs="Arial"/>
                <w:sz w:val="24"/>
                <w:szCs w:val="24"/>
              </w:rPr>
            </w:pPr>
          </w:p>
        </w:tc>
      </w:tr>
      <w:tr w:rsidR="006B682D" w:rsidRPr="00E52B6A" w14:paraId="0DD3EAEB" w14:textId="77777777" w:rsidTr="2157AE80">
        <w:trPr>
          <w:trHeight w:val="330"/>
        </w:trPr>
        <w:tc>
          <w:tcPr>
            <w:tcW w:w="3096" w:type="dxa"/>
          </w:tcPr>
          <w:p w14:paraId="1AB6DBA3" w14:textId="2A520690" w:rsidR="002E1ADB" w:rsidRPr="00C75802" w:rsidRDefault="00C75802" w:rsidP="00C75802">
            <w:pPr>
              <w:rPr>
                <w:rFonts w:cs="Arial"/>
                <w:b/>
                <w:sz w:val="24"/>
              </w:rPr>
            </w:pPr>
            <w:r w:rsidRPr="00C75802">
              <w:rPr>
                <w:rFonts w:cs="Arial"/>
                <w:b/>
                <w:noProof/>
                <w:sz w:val="24"/>
                <w:lang w:eastAsia="en-GB"/>
              </w:rPr>
              <w:drawing>
                <wp:anchor distT="0" distB="0" distL="114300" distR="114300" simplePos="0" relativeHeight="251707392" behindDoc="0" locked="0" layoutInCell="1" allowOverlap="1" wp14:anchorId="0D00B770" wp14:editId="6F89F31D">
                  <wp:simplePos x="0" y="0"/>
                  <wp:positionH relativeFrom="column">
                    <wp:posOffset>-15875</wp:posOffset>
                  </wp:positionH>
                  <wp:positionV relativeFrom="paragraph">
                    <wp:posOffset>46355</wp:posOffset>
                  </wp:positionV>
                  <wp:extent cx="1587600" cy="892800"/>
                  <wp:effectExtent l="0" t="0" r="0" b="3175"/>
                  <wp:wrapThrough wrapText="bothSides">
                    <wp:wrapPolygon edited="0">
                      <wp:start x="0" y="0"/>
                      <wp:lineTo x="0" y="21216"/>
                      <wp:lineTo x="21254" y="21216"/>
                      <wp:lineTo x="21254" y="0"/>
                      <wp:lineTo x="0" y="0"/>
                    </wp:wrapPolygon>
                  </wp:wrapThrough>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sz w:val="24"/>
              </w:rPr>
              <w:t>30 to 33</w:t>
            </w:r>
          </w:p>
        </w:tc>
        <w:tc>
          <w:tcPr>
            <w:tcW w:w="9944" w:type="dxa"/>
          </w:tcPr>
          <w:p w14:paraId="7414CF88" w14:textId="77777777" w:rsidR="003B0836" w:rsidRDefault="003B0836" w:rsidP="00C75802">
            <w:pPr>
              <w:pStyle w:val="ListParagraph"/>
              <w:rPr>
                <w:rFonts w:cs="Arial"/>
                <w:sz w:val="24"/>
              </w:rPr>
            </w:pPr>
          </w:p>
          <w:p w14:paraId="5D6A9402" w14:textId="77777777" w:rsidR="00C75802" w:rsidRDefault="00C75802" w:rsidP="00C75802">
            <w:pPr>
              <w:pStyle w:val="ListParagraph"/>
              <w:numPr>
                <w:ilvl w:val="0"/>
                <w:numId w:val="35"/>
              </w:numPr>
              <w:rPr>
                <w:rFonts w:ascii="Arial" w:hAnsi="Arial" w:cs="Arial"/>
                <w:sz w:val="24"/>
              </w:rPr>
            </w:pPr>
            <w:r w:rsidRPr="00C75802">
              <w:rPr>
                <w:rFonts w:ascii="Arial" w:hAnsi="Arial" w:cs="Arial"/>
                <w:sz w:val="24"/>
              </w:rPr>
              <w:t>Discuss the build-up, which influences people outcomes in health.</w:t>
            </w:r>
          </w:p>
          <w:p w14:paraId="5CBCF774" w14:textId="77777777" w:rsidR="00C75802" w:rsidRPr="00C75802" w:rsidRDefault="00C75802" w:rsidP="00C75802">
            <w:pPr>
              <w:pStyle w:val="ListParagraph"/>
              <w:numPr>
                <w:ilvl w:val="0"/>
                <w:numId w:val="35"/>
              </w:numPr>
              <w:rPr>
                <w:rFonts w:ascii="Arial" w:hAnsi="Arial" w:cs="Arial"/>
                <w:sz w:val="24"/>
              </w:rPr>
            </w:pPr>
            <w:r>
              <w:rPr>
                <w:rFonts w:ascii="Arial" w:hAnsi="Arial" w:cs="Arial"/>
                <w:sz w:val="24"/>
              </w:rPr>
              <w:t xml:space="preserve">Status of people health may be poor due to biological reasons, external support and care received is poor/ limited, </w:t>
            </w:r>
            <w:proofErr w:type="gramStart"/>
            <w:r>
              <w:rPr>
                <w:rFonts w:ascii="Arial" w:hAnsi="Arial" w:cs="Arial"/>
                <w:sz w:val="24"/>
              </w:rPr>
              <w:t>this</w:t>
            </w:r>
            <w:proofErr w:type="gramEnd"/>
            <w:r>
              <w:rPr>
                <w:rFonts w:ascii="Arial" w:hAnsi="Arial" w:cs="Arial"/>
                <w:sz w:val="24"/>
              </w:rPr>
              <w:t xml:space="preserve"> combination further contributes to a person’s poorer health outcome, example access to treatment or poor housing. </w:t>
            </w:r>
          </w:p>
        </w:tc>
        <w:tc>
          <w:tcPr>
            <w:tcW w:w="1306" w:type="dxa"/>
          </w:tcPr>
          <w:p w14:paraId="586DF81A" w14:textId="77777777" w:rsidR="002E1ADB" w:rsidRPr="00E52B6A" w:rsidRDefault="002E1ADB" w:rsidP="00B07DCB">
            <w:pPr>
              <w:rPr>
                <w:rFonts w:cs="Arial"/>
                <w:sz w:val="24"/>
              </w:rPr>
            </w:pPr>
          </w:p>
        </w:tc>
      </w:tr>
      <w:tr w:rsidR="006B682D" w:rsidRPr="00E52B6A" w14:paraId="7D24DA9F" w14:textId="77777777" w:rsidTr="2157AE80">
        <w:trPr>
          <w:trHeight w:val="330"/>
        </w:trPr>
        <w:tc>
          <w:tcPr>
            <w:tcW w:w="3096" w:type="dxa"/>
          </w:tcPr>
          <w:p w14:paraId="15E7FB50" w14:textId="5638FD57" w:rsidR="002E1ADB" w:rsidRPr="00C75802" w:rsidRDefault="00C75802" w:rsidP="00B07DCB">
            <w:pPr>
              <w:rPr>
                <w:rFonts w:cs="Arial"/>
                <w:b/>
                <w:sz w:val="24"/>
              </w:rPr>
            </w:pPr>
            <w:r w:rsidRPr="00C75802">
              <w:rPr>
                <w:rFonts w:cs="Arial"/>
                <w:b/>
                <w:noProof/>
                <w:sz w:val="24"/>
                <w:lang w:eastAsia="en-GB"/>
              </w:rPr>
              <w:lastRenderedPageBreak/>
              <w:drawing>
                <wp:anchor distT="0" distB="0" distL="114300" distR="114300" simplePos="0" relativeHeight="251709440" behindDoc="0" locked="0" layoutInCell="1" allowOverlap="1" wp14:anchorId="1A409EEA" wp14:editId="3C1D48C1">
                  <wp:simplePos x="0" y="0"/>
                  <wp:positionH relativeFrom="column">
                    <wp:posOffset>27305</wp:posOffset>
                  </wp:positionH>
                  <wp:positionV relativeFrom="paragraph">
                    <wp:posOffset>168275</wp:posOffset>
                  </wp:positionV>
                  <wp:extent cx="1587600" cy="892800"/>
                  <wp:effectExtent l="0" t="0" r="0" b="3175"/>
                  <wp:wrapThrough wrapText="bothSides">
                    <wp:wrapPolygon edited="0">
                      <wp:start x="0" y="0"/>
                      <wp:lineTo x="0" y="21216"/>
                      <wp:lineTo x="21254" y="21216"/>
                      <wp:lineTo x="21254" y="0"/>
                      <wp:lineTo x="0" y="0"/>
                    </wp:wrapPolygon>
                  </wp:wrapThrough>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sz w:val="24"/>
              </w:rPr>
              <w:t>34 to 35</w:t>
            </w:r>
          </w:p>
        </w:tc>
        <w:tc>
          <w:tcPr>
            <w:tcW w:w="9944" w:type="dxa"/>
          </w:tcPr>
          <w:p w14:paraId="7FA0D98A" w14:textId="77777777" w:rsidR="003B0836" w:rsidRDefault="003B0836" w:rsidP="00C75802">
            <w:pPr>
              <w:rPr>
                <w:rFonts w:cs="Arial"/>
                <w:sz w:val="24"/>
              </w:rPr>
            </w:pPr>
          </w:p>
          <w:p w14:paraId="58C68D26" w14:textId="77777777" w:rsidR="00C75802" w:rsidRPr="00C75802" w:rsidRDefault="00C75802" w:rsidP="00C75802">
            <w:pPr>
              <w:pStyle w:val="ListParagraph"/>
              <w:numPr>
                <w:ilvl w:val="0"/>
                <w:numId w:val="36"/>
              </w:numPr>
              <w:rPr>
                <w:rFonts w:ascii="Arial" w:hAnsi="Arial" w:cs="Arial"/>
                <w:sz w:val="24"/>
              </w:rPr>
            </w:pPr>
            <w:r w:rsidRPr="00C75802">
              <w:rPr>
                <w:rFonts w:ascii="Arial" w:hAnsi="Arial" w:cs="Arial"/>
                <w:sz w:val="24"/>
              </w:rPr>
              <w:t xml:space="preserve">Explore equality and equity.  Seek the audience understand and question does it matter, and why? Focus on all factors across communities and settings from health to social care environments. </w:t>
            </w:r>
          </w:p>
          <w:p w14:paraId="5421DB1F" w14:textId="77777777" w:rsidR="00C75802" w:rsidRPr="00C75802" w:rsidRDefault="00C75802" w:rsidP="00C75802">
            <w:pPr>
              <w:pStyle w:val="ListParagraph"/>
              <w:numPr>
                <w:ilvl w:val="0"/>
                <w:numId w:val="36"/>
              </w:numPr>
              <w:rPr>
                <w:rFonts w:cs="Arial"/>
                <w:sz w:val="24"/>
              </w:rPr>
            </w:pPr>
            <w:r w:rsidRPr="00C75802">
              <w:rPr>
                <w:rFonts w:ascii="Arial" w:hAnsi="Arial" w:cs="Arial"/>
                <w:sz w:val="24"/>
              </w:rPr>
              <w:t>Generate discussion regarding reality, equality, equity and justice in communities and settings.</w:t>
            </w:r>
            <w:r>
              <w:rPr>
                <w:rFonts w:cs="Arial"/>
                <w:sz w:val="24"/>
              </w:rPr>
              <w:t xml:space="preserve"> </w:t>
            </w:r>
          </w:p>
        </w:tc>
        <w:tc>
          <w:tcPr>
            <w:tcW w:w="1306" w:type="dxa"/>
          </w:tcPr>
          <w:p w14:paraId="31E018D1" w14:textId="77777777" w:rsidR="002E1ADB" w:rsidRPr="00E52B6A" w:rsidRDefault="002E1ADB" w:rsidP="00B07DCB">
            <w:pPr>
              <w:rPr>
                <w:rFonts w:cs="Arial"/>
                <w:sz w:val="24"/>
              </w:rPr>
            </w:pPr>
          </w:p>
        </w:tc>
      </w:tr>
      <w:tr w:rsidR="006B682D" w:rsidRPr="00E52B6A" w14:paraId="6F0E59C1" w14:textId="77777777" w:rsidTr="2157AE80">
        <w:trPr>
          <w:trHeight w:val="330"/>
        </w:trPr>
        <w:tc>
          <w:tcPr>
            <w:tcW w:w="3096" w:type="dxa"/>
          </w:tcPr>
          <w:p w14:paraId="09E3F7A8" w14:textId="368491F1" w:rsidR="002E1ADB" w:rsidRPr="005E1BE2" w:rsidRDefault="00C75802" w:rsidP="00B07DCB">
            <w:pPr>
              <w:rPr>
                <w:rFonts w:cs="Arial"/>
                <w:b/>
                <w:sz w:val="24"/>
              </w:rPr>
            </w:pPr>
            <w:r w:rsidRPr="005E1BE2">
              <w:rPr>
                <w:rFonts w:cs="Arial"/>
                <w:b/>
                <w:noProof/>
                <w:sz w:val="24"/>
                <w:lang w:eastAsia="en-GB"/>
              </w:rPr>
              <w:drawing>
                <wp:anchor distT="0" distB="0" distL="114300" distR="114300" simplePos="0" relativeHeight="251711488" behindDoc="0" locked="0" layoutInCell="1" allowOverlap="1" wp14:anchorId="4A7CF479" wp14:editId="36BB9010">
                  <wp:simplePos x="0" y="0"/>
                  <wp:positionH relativeFrom="column">
                    <wp:posOffset>50800</wp:posOffset>
                  </wp:positionH>
                  <wp:positionV relativeFrom="paragraph">
                    <wp:posOffset>69215</wp:posOffset>
                  </wp:positionV>
                  <wp:extent cx="1587600" cy="892800"/>
                  <wp:effectExtent l="0" t="0" r="0" b="3175"/>
                  <wp:wrapThrough wrapText="bothSides">
                    <wp:wrapPolygon edited="0">
                      <wp:start x="0" y="0"/>
                      <wp:lineTo x="0" y="21216"/>
                      <wp:lineTo x="21254" y="21216"/>
                      <wp:lineTo x="21254" y="0"/>
                      <wp:lineTo x="0" y="0"/>
                    </wp:wrapPolygon>
                  </wp:wrapThrough>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sz w:val="24"/>
              </w:rPr>
              <w:t>36 &amp; 37</w:t>
            </w:r>
          </w:p>
        </w:tc>
        <w:tc>
          <w:tcPr>
            <w:tcW w:w="9944" w:type="dxa"/>
          </w:tcPr>
          <w:p w14:paraId="09A09F1B" w14:textId="77777777" w:rsidR="005E1BE2" w:rsidRDefault="005E1BE2" w:rsidP="005E1BE2">
            <w:pPr>
              <w:pStyle w:val="ListParagraph"/>
              <w:rPr>
                <w:rFonts w:ascii="Arial" w:hAnsi="Arial" w:cs="Arial"/>
                <w:sz w:val="24"/>
              </w:rPr>
            </w:pPr>
          </w:p>
          <w:p w14:paraId="720495B0" w14:textId="77777777" w:rsidR="005E1BE2" w:rsidRPr="005E1BE2" w:rsidRDefault="005E1BE2" w:rsidP="005E1BE2">
            <w:pPr>
              <w:pStyle w:val="ListParagraph"/>
              <w:numPr>
                <w:ilvl w:val="0"/>
                <w:numId w:val="23"/>
              </w:numPr>
              <w:rPr>
                <w:rFonts w:ascii="Arial" w:hAnsi="Arial" w:cs="Arial"/>
                <w:sz w:val="24"/>
              </w:rPr>
            </w:pPr>
            <w:r>
              <w:rPr>
                <w:rFonts w:ascii="Arial" w:hAnsi="Arial" w:cs="Arial"/>
                <w:sz w:val="24"/>
              </w:rPr>
              <w:t>D</w:t>
            </w:r>
            <w:r w:rsidRPr="005E1BE2">
              <w:rPr>
                <w:rFonts w:ascii="Arial" w:hAnsi="Arial" w:cs="Arial"/>
                <w:sz w:val="24"/>
              </w:rPr>
              <w:t>iscussion: Inequity refers to unfair, avoidable differences arising from poor governance, corruption or cultural exclusion while inequality simply refers to the uneven distribution of health or health resources because of genetic or other factors or the lack of resources.</w:t>
            </w:r>
          </w:p>
          <w:p w14:paraId="34EF7AB2" w14:textId="77777777" w:rsidR="005E1BE2" w:rsidRPr="005E1BE2" w:rsidRDefault="005E1BE2" w:rsidP="005E1BE2">
            <w:pPr>
              <w:pStyle w:val="ListParagraph"/>
              <w:numPr>
                <w:ilvl w:val="0"/>
                <w:numId w:val="23"/>
              </w:numPr>
              <w:rPr>
                <w:rFonts w:ascii="Arial" w:hAnsi="Arial" w:cs="Arial"/>
                <w:sz w:val="24"/>
              </w:rPr>
            </w:pPr>
            <w:r w:rsidRPr="005E1BE2">
              <w:rPr>
                <w:rFonts w:ascii="Arial" w:hAnsi="Arial" w:cs="Arial"/>
                <w:sz w:val="24"/>
              </w:rPr>
              <w:t xml:space="preserve">Inequity </w:t>
            </w:r>
            <w:proofErr w:type="gramStart"/>
            <w:r w:rsidRPr="005E1BE2">
              <w:rPr>
                <w:rFonts w:ascii="Arial" w:hAnsi="Arial" w:cs="Arial"/>
                <w:sz w:val="24"/>
              </w:rPr>
              <w:t>is often measured</w:t>
            </w:r>
            <w:proofErr w:type="gramEnd"/>
            <w:r w:rsidRPr="005E1BE2">
              <w:rPr>
                <w:rFonts w:ascii="Arial" w:hAnsi="Arial" w:cs="Arial"/>
                <w:sz w:val="24"/>
              </w:rPr>
              <w:t xml:space="preserve"> in terms of the inequality of health or resources, which is appropriate where one might reasonably expect equality. For example, there is no reason for differences in access to health resources between men and women within a country other than cultural prejudice and or a failure of governance, basic health services should be available to all citizens within a community according to need. </w:t>
            </w:r>
          </w:p>
          <w:p w14:paraId="6242DEF2" w14:textId="77777777" w:rsidR="003B0836" w:rsidRPr="005E1BE2" w:rsidRDefault="005E1BE2" w:rsidP="005E1BE2">
            <w:pPr>
              <w:pStyle w:val="ListParagraph"/>
              <w:numPr>
                <w:ilvl w:val="0"/>
                <w:numId w:val="23"/>
              </w:numPr>
              <w:rPr>
                <w:rFonts w:cs="Arial"/>
                <w:sz w:val="24"/>
              </w:rPr>
            </w:pPr>
            <w:r w:rsidRPr="005E1BE2">
              <w:rPr>
                <w:rFonts w:ascii="Arial" w:hAnsi="Arial" w:cs="Arial"/>
                <w:sz w:val="24"/>
              </w:rPr>
              <w:t xml:space="preserve">Within every </w:t>
            </w:r>
            <w:proofErr w:type="gramStart"/>
            <w:r w:rsidRPr="005E1BE2">
              <w:rPr>
                <w:rFonts w:ascii="Arial" w:hAnsi="Arial" w:cs="Arial"/>
                <w:sz w:val="24"/>
              </w:rPr>
              <w:t>population</w:t>
            </w:r>
            <w:proofErr w:type="gramEnd"/>
            <w:r w:rsidRPr="005E1BE2">
              <w:rPr>
                <w:rFonts w:ascii="Arial" w:hAnsi="Arial" w:cs="Arial"/>
                <w:sz w:val="24"/>
              </w:rPr>
              <w:t xml:space="preserve"> there are differences in health status and it would be unrealistic to expect that health or health resources would reach the same level in poor countries as they do in countries with greater resources. However, as we are all global citizens with a human right to health there must at least be universal access to basic health services.</w:t>
            </w:r>
          </w:p>
        </w:tc>
        <w:tc>
          <w:tcPr>
            <w:tcW w:w="1306" w:type="dxa"/>
          </w:tcPr>
          <w:p w14:paraId="3A6FD36A" w14:textId="77777777" w:rsidR="002E1ADB" w:rsidRPr="00E52B6A" w:rsidRDefault="002E1ADB" w:rsidP="00B07DCB">
            <w:pPr>
              <w:rPr>
                <w:rFonts w:cs="Arial"/>
                <w:sz w:val="24"/>
              </w:rPr>
            </w:pPr>
          </w:p>
        </w:tc>
      </w:tr>
      <w:tr w:rsidR="006B682D" w:rsidRPr="00E52B6A" w14:paraId="319876C8" w14:textId="77777777" w:rsidTr="2157AE80">
        <w:trPr>
          <w:trHeight w:val="330"/>
        </w:trPr>
        <w:tc>
          <w:tcPr>
            <w:tcW w:w="3096" w:type="dxa"/>
          </w:tcPr>
          <w:p w14:paraId="14962F90" w14:textId="5699DC81" w:rsidR="003B0836" w:rsidRPr="005E1BE2" w:rsidRDefault="005E1BE2" w:rsidP="003B0836">
            <w:pPr>
              <w:rPr>
                <w:rFonts w:cs="Arial"/>
                <w:b/>
                <w:sz w:val="24"/>
              </w:rPr>
            </w:pPr>
            <w:r w:rsidRPr="005E1BE2">
              <w:rPr>
                <w:rFonts w:cs="Arial"/>
                <w:b/>
                <w:noProof/>
                <w:sz w:val="24"/>
                <w:lang w:eastAsia="en-GB"/>
              </w:rPr>
              <w:drawing>
                <wp:anchor distT="0" distB="0" distL="114300" distR="114300" simplePos="0" relativeHeight="251713536" behindDoc="0" locked="0" layoutInCell="1" allowOverlap="1" wp14:anchorId="549281F0" wp14:editId="138FC302">
                  <wp:simplePos x="0" y="0"/>
                  <wp:positionH relativeFrom="column">
                    <wp:posOffset>-5339</wp:posOffset>
                  </wp:positionH>
                  <wp:positionV relativeFrom="paragraph">
                    <wp:posOffset>97790</wp:posOffset>
                  </wp:positionV>
                  <wp:extent cx="1587600" cy="892800"/>
                  <wp:effectExtent l="0" t="0" r="0" b="3175"/>
                  <wp:wrapThrough wrapText="bothSides">
                    <wp:wrapPolygon edited="0">
                      <wp:start x="0" y="0"/>
                      <wp:lineTo x="0" y="21216"/>
                      <wp:lineTo x="21254" y="21216"/>
                      <wp:lineTo x="21254" y="0"/>
                      <wp:lineTo x="0" y="0"/>
                    </wp:wrapPolygon>
                  </wp:wrapThrough>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sz w:val="24"/>
              </w:rPr>
              <w:t>38</w:t>
            </w:r>
          </w:p>
        </w:tc>
        <w:tc>
          <w:tcPr>
            <w:tcW w:w="9944" w:type="dxa"/>
          </w:tcPr>
          <w:p w14:paraId="60AB50E5" w14:textId="77777777" w:rsidR="003B0836" w:rsidRDefault="003B0836" w:rsidP="005E1BE2">
            <w:pPr>
              <w:rPr>
                <w:rFonts w:cs="Arial"/>
                <w:sz w:val="24"/>
              </w:rPr>
            </w:pPr>
          </w:p>
          <w:p w14:paraId="274B5A21" w14:textId="77777777" w:rsidR="005E1BE2" w:rsidRPr="005E1BE2" w:rsidRDefault="005E1BE2" w:rsidP="005E1BE2">
            <w:pPr>
              <w:pStyle w:val="ListParagraph"/>
              <w:numPr>
                <w:ilvl w:val="0"/>
                <w:numId w:val="37"/>
              </w:numPr>
              <w:rPr>
                <w:rFonts w:ascii="Arial" w:hAnsi="Arial" w:cs="Arial"/>
                <w:sz w:val="24"/>
              </w:rPr>
            </w:pPr>
            <w:r w:rsidRPr="005E1BE2">
              <w:rPr>
                <w:rFonts w:ascii="Arial" w:hAnsi="Arial" w:cs="Arial"/>
                <w:sz w:val="24"/>
              </w:rPr>
              <w:t xml:space="preserve">Discussion: What does it mean here in Wales for us? </w:t>
            </w:r>
            <w:r>
              <w:rPr>
                <w:rFonts w:ascii="Arial" w:hAnsi="Arial" w:cs="Arial"/>
                <w:sz w:val="24"/>
              </w:rPr>
              <w:t xml:space="preserve">The Welsh experience. </w:t>
            </w:r>
          </w:p>
        </w:tc>
        <w:tc>
          <w:tcPr>
            <w:tcW w:w="1306" w:type="dxa"/>
          </w:tcPr>
          <w:p w14:paraId="10CD5DE9" w14:textId="77777777" w:rsidR="003B0836" w:rsidRPr="00E52B6A" w:rsidRDefault="003B0836" w:rsidP="00B07DCB">
            <w:pPr>
              <w:rPr>
                <w:rFonts w:cs="Arial"/>
                <w:sz w:val="24"/>
              </w:rPr>
            </w:pPr>
          </w:p>
        </w:tc>
      </w:tr>
      <w:tr w:rsidR="006B682D" w:rsidRPr="00E52B6A" w14:paraId="44BCD027" w14:textId="77777777" w:rsidTr="2157AE80">
        <w:trPr>
          <w:trHeight w:val="330"/>
        </w:trPr>
        <w:tc>
          <w:tcPr>
            <w:tcW w:w="3096" w:type="dxa"/>
          </w:tcPr>
          <w:p w14:paraId="4111A6E8" w14:textId="1F2DC419" w:rsidR="00F669FE" w:rsidRPr="005E1BE2" w:rsidRDefault="005E1BE2" w:rsidP="003B0836">
            <w:pPr>
              <w:rPr>
                <w:rFonts w:cs="Arial"/>
                <w:b/>
                <w:sz w:val="24"/>
              </w:rPr>
            </w:pPr>
            <w:r w:rsidRPr="005E1BE2">
              <w:rPr>
                <w:rFonts w:cs="Arial"/>
                <w:b/>
                <w:noProof/>
                <w:sz w:val="24"/>
                <w:lang w:eastAsia="en-GB"/>
              </w:rPr>
              <w:lastRenderedPageBreak/>
              <w:drawing>
                <wp:anchor distT="0" distB="0" distL="114300" distR="114300" simplePos="0" relativeHeight="251715584" behindDoc="0" locked="0" layoutInCell="1" allowOverlap="1" wp14:anchorId="0D38F002" wp14:editId="5C5C2CC1">
                  <wp:simplePos x="0" y="0"/>
                  <wp:positionH relativeFrom="column">
                    <wp:posOffset>-6350</wp:posOffset>
                  </wp:positionH>
                  <wp:positionV relativeFrom="paragraph">
                    <wp:posOffset>93345</wp:posOffset>
                  </wp:positionV>
                  <wp:extent cx="1587600" cy="892800"/>
                  <wp:effectExtent l="0" t="0" r="0" b="3175"/>
                  <wp:wrapThrough wrapText="bothSides">
                    <wp:wrapPolygon edited="0">
                      <wp:start x="0" y="0"/>
                      <wp:lineTo x="0" y="21216"/>
                      <wp:lineTo x="21254" y="21216"/>
                      <wp:lineTo x="21254" y="0"/>
                      <wp:lineTo x="0" y="0"/>
                    </wp:wrapPolygon>
                  </wp:wrapThrough>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sz w:val="24"/>
              </w:rPr>
              <w:t>39 to 42</w:t>
            </w:r>
          </w:p>
        </w:tc>
        <w:tc>
          <w:tcPr>
            <w:tcW w:w="9944" w:type="dxa"/>
          </w:tcPr>
          <w:p w14:paraId="5D3CDA5C" w14:textId="77777777" w:rsidR="00F669FE" w:rsidRDefault="00F669FE" w:rsidP="005E1BE2">
            <w:pPr>
              <w:pStyle w:val="ListParagraph"/>
              <w:rPr>
                <w:rFonts w:cs="Arial"/>
                <w:sz w:val="24"/>
              </w:rPr>
            </w:pPr>
          </w:p>
          <w:p w14:paraId="0291F196" w14:textId="77777777" w:rsidR="005E1BE2" w:rsidRPr="005E1BE2" w:rsidRDefault="005E1BE2" w:rsidP="005E1BE2">
            <w:pPr>
              <w:pStyle w:val="ListParagraph"/>
              <w:numPr>
                <w:ilvl w:val="0"/>
                <w:numId w:val="37"/>
              </w:numPr>
              <w:rPr>
                <w:rFonts w:ascii="Arial" w:hAnsi="Arial" w:cs="Arial"/>
                <w:sz w:val="24"/>
              </w:rPr>
            </w:pPr>
            <w:r w:rsidRPr="005E1BE2">
              <w:rPr>
                <w:rFonts w:ascii="Arial" w:hAnsi="Arial" w:cs="Arial"/>
                <w:sz w:val="24"/>
              </w:rPr>
              <w:t xml:space="preserve">Discuss some of the issues for Wales: aging population, poorer health with longer years, diseases such as cancer and cardiovascular main contributors and wider gap between good health and poor health in deprived and affluent areas. </w:t>
            </w:r>
          </w:p>
        </w:tc>
        <w:tc>
          <w:tcPr>
            <w:tcW w:w="1306" w:type="dxa"/>
          </w:tcPr>
          <w:p w14:paraId="33EDCC21" w14:textId="77777777" w:rsidR="00F669FE" w:rsidRPr="00E52B6A" w:rsidRDefault="00F669FE" w:rsidP="00B07DCB">
            <w:pPr>
              <w:rPr>
                <w:rFonts w:cs="Arial"/>
                <w:sz w:val="24"/>
              </w:rPr>
            </w:pPr>
          </w:p>
        </w:tc>
      </w:tr>
      <w:tr w:rsidR="006B682D" w:rsidRPr="00E52B6A" w14:paraId="3E0D7A9D" w14:textId="77777777" w:rsidTr="2157AE80">
        <w:trPr>
          <w:trHeight w:val="330"/>
        </w:trPr>
        <w:tc>
          <w:tcPr>
            <w:tcW w:w="3096" w:type="dxa"/>
          </w:tcPr>
          <w:p w14:paraId="1A8A418F" w14:textId="6C73ADA2" w:rsidR="00F669FE" w:rsidRPr="005E1BE2" w:rsidRDefault="005E1BE2" w:rsidP="00F669FE">
            <w:pPr>
              <w:rPr>
                <w:rFonts w:cs="Arial"/>
                <w:b/>
                <w:sz w:val="24"/>
              </w:rPr>
            </w:pPr>
            <w:r w:rsidRPr="005E1BE2">
              <w:rPr>
                <w:rFonts w:cs="Arial"/>
                <w:b/>
                <w:noProof/>
                <w:sz w:val="24"/>
                <w:lang w:eastAsia="en-GB"/>
              </w:rPr>
              <w:drawing>
                <wp:anchor distT="0" distB="0" distL="114300" distR="114300" simplePos="0" relativeHeight="251717632" behindDoc="0" locked="0" layoutInCell="1" allowOverlap="1" wp14:anchorId="572DD283" wp14:editId="13F1C2BC">
                  <wp:simplePos x="0" y="0"/>
                  <wp:positionH relativeFrom="column">
                    <wp:posOffset>-6350</wp:posOffset>
                  </wp:positionH>
                  <wp:positionV relativeFrom="paragraph">
                    <wp:posOffset>172720</wp:posOffset>
                  </wp:positionV>
                  <wp:extent cx="1587600" cy="892800"/>
                  <wp:effectExtent l="0" t="0" r="0" b="3175"/>
                  <wp:wrapThrough wrapText="bothSides">
                    <wp:wrapPolygon edited="0">
                      <wp:start x="0" y="0"/>
                      <wp:lineTo x="0" y="21216"/>
                      <wp:lineTo x="21254" y="21216"/>
                      <wp:lineTo x="21254" y="0"/>
                      <wp:lineTo x="0" y="0"/>
                    </wp:wrapPolygon>
                  </wp:wrapThrough>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sz w:val="24"/>
              </w:rPr>
              <w:t>43 to 47</w:t>
            </w:r>
          </w:p>
        </w:tc>
        <w:tc>
          <w:tcPr>
            <w:tcW w:w="9944" w:type="dxa"/>
          </w:tcPr>
          <w:p w14:paraId="4501D92D" w14:textId="77777777" w:rsidR="00F669FE" w:rsidRDefault="00F669FE" w:rsidP="005E1BE2">
            <w:pPr>
              <w:pStyle w:val="ListParagraph"/>
              <w:rPr>
                <w:rFonts w:cs="Arial"/>
                <w:sz w:val="24"/>
              </w:rPr>
            </w:pPr>
          </w:p>
          <w:p w14:paraId="72F55F19" w14:textId="77777777" w:rsidR="005E1BE2" w:rsidRPr="009A3928" w:rsidRDefault="005E1BE2" w:rsidP="005E1BE2">
            <w:pPr>
              <w:pStyle w:val="ListParagraph"/>
              <w:numPr>
                <w:ilvl w:val="0"/>
                <w:numId w:val="37"/>
              </w:numPr>
              <w:rPr>
                <w:rFonts w:ascii="Arial" w:hAnsi="Arial" w:cs="Arial"/>
                <w:sz w:val="24"/>
              </w:rPr>
            </w:pPr>
            <w:r w:rsidRPr="009A3928">
              <w:rPr>
                <w:rFonts w:ascii="Arial" w:hAnsi="Arial" w:cs="Arial"/>
                <w:sz w:val="24"/>
              </w:rPr>
              <w:t xml:space="preserve">Discuss the implications and consequences of COVID-19 pandemic.  </w:t>
            </w:r>
          </w:p>
          <w:p w14:paraId="4A4E346C" w14:textId="77777777" w:rsidR="009A3928" w:rsidRPr="009A3928" w:rsidRDefault="009A3928" w:rsidP="005E1BE2">
            <w:pPr>
              <w:pStyle w:val="ListParagraph"/>
              <w:numPr>
                <w:ilvl w:val="1"/>
                <w:numId w:val="37"/>
              </w:numPr>
              <w:rPr>
                <w:rFonts w:ascii="Arial" w:hAnsi="Arial" w:cs="Arial"/>
                <w:sz w:val="24"/>
              </w:rPr>
            </w:pPr>
            <w:r w:rsidRPr="009A3928">
              <w:rPr>
                <w:rFonts w:ascii="Arial" w:hAnsi="Arial" w:cs="Arial"/>
                <w:sz w:val="24"/>
              </w:rPr>
              <w:t xml:space="preserve">What have we learnt? - </w:t>
            </w:r>
            <w:r w:rsidR="005E1BE2" w:rsidRPr="009A3928">
              <w:rPr>
                <w:rFonts w:ascii="Arial" w:hAnsi="Arial" w:cs="Arial"/>
                <w:sz w:val="24"/>
              </w:rPr>
              <w:t>explore the experiences</w:t>
            </w:r>
            <w:r w:rsidRPr="009A3928">
              <w:rPr>
                <w:rFonts w:ascii="Arial" w:hAnsi="Arial" w:cs="Arial"/>
                <w:sz w:val="24"/>
              </w:rPr>
              <w:t xml:space="preserve"> of people.</w:t>
            </w:r>
          </w:p>
          <w:p w14:paraId="353DF444" w14:textId="77777777" w:rsidR="005E1BE2" w:rsidRPr="009A3928" w:rsidRDefault="009A3928" w:rsidP="005E1BE2">
            <w:pPr>
              <w:pStyle w:val="ListParagraph"/>
              <w:numPr>
                <w:ilvl w:val="1"/>
                <w:numId w:val="37"/>
              </w:numPr>
              <w:rPr>
                <w:rFonts w:ascii="Arial" w:hAnsi="Arial" w:cs="Arial"/>
                <w:sz w:val="24"/>
              </w:rPr>
            </w:pPr>
            <w:r w:rsidRPr="009A3928">
              <w:rPr>
                <w:rFonts w:ascii="Arial" w:hAnsi="Arial" w:cs="Arial"/>
                <w:sz w:val="24"/>
              </w:rPr>
              <w:t>Many years there has been an understanding of the growing health and socioeconomic inequalities across the UK, including Wales.</w:t>
            </w:r>
          </w:p>
          <w:p w14:paraId="24D0B729" w14:textId="77777777" w:rsidR="009A3928" w:rsidRPr="009A3928" w:rsidRDefault="009A3928" w:rsidP="009A3928">
            <w:pPr>
              <w:pStyle w:val="ListParagraph"/>
              <w:numPr>
                <w:ilvl w:val="1"/>
                <w:numId w:val="37"/>
              </w:numPr>
              <w:rPr>
                <w:rFonts w:ascii="Arial" w:hAnsi="Arial" w:cs="Arial"/>
                <w:sz w:val="24"/>
              </w:rPr>
            </w:pPr>
            <w:r w:rsidRPr="009A3928">
              <w:rPr>
                <w:rFonts w:ascii="Arial" w:hAnsi="Arial" w:cs="Arial"/>
                <w:sz w:val="24"/>
              </w:rPr>
              <w:t xml:space="preserve">It has been shown the most vulnerable experiencing the greatest impact of the pandemic. </w:t>
            </w:r>
          </w:p>
          <w:p w14:paraId="760F6D4B" w14:textId="77777777" w:rsidR="009A3928" w:rsidRPr="009A3928" w:rsidRDefault="009A3928" w:rsidP="009A3928">
            <w:pPr>
              <w:pStyle w:val="ListParagraph"/>
              <w:numPr>
                <w:ilvl w:val="1"/>
                <w:numId w:val="37"/>
              </w:numPr>
              <w:rPr>
                <w:rFonts w:ascii="Arial" w:hAnsi="Arial" w:cs="Arial"/>
                <w:sz w:val="24"/>
              </w:rPr>
            </w:pPr>
            <w:r w:rsidRPr="009A3928">
              <w:rPr>
                <w:rFonts w:ascii="Arial" w:hAnsi="Arial" w:cs="Arial"/>
                <w:sz w:val="24"/>
                <w:szCs w:val="24"/>
              </w:rPr>
              <w:t xml:space="preserve">Mortality rates in the most deprived areas were double than those in the least deprived and mortality rates among racial and ethnic groups have been </w:t>
            </w:r>
            <w:proofErr w:type="gramStart"/>
            <w:r w:rsidRPr="009A3928">
              <w:rPr>
                <w:rFonts w:ascii="Arial" w:hAnsi="Arial" w:cs="Arial"/>
                <w:sz w:val="24"/>
                <w:szCs w:val="24"/>
              </w:rPr>
              <w:t>3x</w:t>
            </w:r>
            <w:proofErr w:type="gramEnd"/>
            <w:r w:rsidRPr="009A3928">
              <w:rPr>
                <w:rFonts w:ascii="Arial" w:hAnsi="Arial" w:cs="Arial"/>
                <w:sz w:val="24"/>
                <w:szCs w:val="24"/>
              </w:rPr>
              <w:t xml:space="preserve"> greater than those of the white population.</w:t>
            </w:r>
          </w:p>
          <w:p w14:paraId="48E0C870" w14:textId="77777777" w:rsidR="009A3928" w:rsidRPr="00F669FE" w:rsidRDefault="009A3928" w:rsidP="009A3928">
            <w:pPr>
              <w:pStyle w:val="ListParagraph"/>
              <w:numPr>
                <w:ilvl w:val="1"/>
                <w:numId w:val="37"/>
              </w:numPr>
              <w:rPr>
                <w:rFonts w:cs="Arial"/>
                <w:sz w:val="24"/>
              </w:rPr>
            </w:pPr>
            <w:r w:rsidRPr="009A3928">
              <w:rPr>
                <w:rFonts w:ascii="Arial" w:hAnsi="Arial" w:cs="Arial"/>
                <w:sz w:val="24"/>
                <w:szCs w:val="24"/>
              </w:rPr>
              <w:t>Greater communities are at greater risk.</w:t>
            </w:r>
            <w:r>
              <w:rPr>
                <w:rFonts w:ascii="Arial" w:hAnsi="Arial" w:cs="Arial"/>
                <w:sz w:val="24"/>
                <w:szCs w:val="24"/>
              </w:rPr>
              <w:t xml:space="preserve"> </w:t>
            </w:r>
          </w:p>
        </w:tc>
        <w:tc>
          <w:tcPr>
            <w:tcW w:w="1306" w:type="dxa"/>
          </w:tcPr>
          <w:p w14:paraId="727643A1" w14:textId="77777777" w:rsidR="00F669FE" w:rsidRPr="00E52B6A" w:rsidRDefault="00F669FE" w:rsidP="00B07DCB">
            <w:pPr>
              <w:rPr>
                <w:rFonts w:cs="Arial"/>
                <w:sz w:val="24"/>
              </w:rPr>
            </w:pPr>
          </w:p>
        </w:tc>
      </w:tr>
      <w:tr w:rsidR="006B682D" w:rsidRPr="00E52B6A" w14:paraId="13DD9FF6" w14:textId="77777777" w:rsidTr="2157AE80">
        <w:trPr>
          <w:trHeight w:val="330"/>
        </w:trPr>
        <w:tc>
          <w:tcPr>
            <w:tcW w:w="3096" w:type="dxa"/>
          </w:tcPr>
          <w:p w14:paraId="2625AE15" w14:textId="646B0A31" w:rsidR="00F669FE" w:rsidRPr="009A3928" w:rsidRDefault="006B682D" w:rsidP="003B0836">
            <w:pPr>
              <w:rPr>
                <w:rFonts w:cs="Arial"/>
                <w:b/>
                <w:sz w:val="24"/>
              </w:rPr>
            </w:pPr>
            <w:r w:rsidRPr="006B682D">
              <w:rPr>
                <w:rFonts w:cs="Arial"/>
                <w:b/>
                <w:noProof/>
                <w:sz w:val="24"/>
                <w:lang w:eastAsia="en-GB"/>
              </w:rPr>
              <w:drawing>
                <wp:anchor distT="0" distB="0" distL="114300" distR="114300" simplePos="0" relativeHeight="251719680" behindDoc="0" locked="0" layoutInCell="1" allowOverlap="1" wp14:anchorId="3CC8634A" wp14:editId="6E95E22D">
                  <wp:simplePos x="0" y="0"/>
                  <wp:positionH relativeFrom="column">
                    <wp:posOffset>-6350</wp:posOffset>
                  </wp:positionH>
                  <wp:positionV relativeFrom="paragraph">
                    <wp:posOffset>104140</wp:posOffset>
                  </wp:positionV>
                  <wp:extent cx="1587600" cy="892800"/>
                  <wp:effectExtent l="0" t="0" r="0" b="3175"/>
                  <wp:wrapThrough wrapText="bothSides">
                    <wp:wrapPolygon edited="0">
                      <wp:start x="0" y="0"/>
                      <wp:lineTo x="0" y="21216"/>
                      <wp:lineTo x="21254" y="21216"/>
                      <wp:lineTo x="21254" y="0"/>
                      <wp:lineTo x="0" y="0"/>
                    </wp:wrapPolygon>
                  </wp:wrapThrough>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sz w:val="24"/>
              </w:rPr>
              <w:t>48</w:t>
            </w:r>
          </w:p>
        </w:tc>
        <w:tc>
          <w:tcPr>
            <w:tcW w:w="9944" w:type="dxa"/>
          </w:tcPr>
          <w:p w14:paraId="0E941554" w14:textId="77777777" w:rsidR="009A3928" w:rsidRDefault="009A3928" w:rsidP="009A3928">
            <w:pPr>
              <w:rPr>
                <w:rFonts w:cs="Arial"/>
                <w:sz w:val="24"/>
              </w:rPr>
            </w:pPr>
          </w:p>
          <w:p w14:paraId="6202E5BF" w14:textId="77777777" w:rsidR="00F669FE" w:rsidRPr="006B682D" w:rsidRDefault="006B682D" w:rsidP="006B682D">
            <w:pPr>
              <w:pStyle w:val="ListParagraph"/>
              <w:numPr>
                <w:ilvl w:val="0"/>
                <w:numId w:val="37"/>
              </w:numPr>
              <w:rPr>
                <w:rFonts w:ascii="Arial" w:hAnsi="Arial" w:cs="Arial"/>
                <w:sz w:val="24"/>
              </w:rPr>
            </w:pPr>
            <w:r w:rsidRPr="006B682D">
              <w:rPr>
                <w:rFonts w:ascii="Arial" w:hAnsi="Arial" w:cs="Arial"/>
                <w:sz w:val="24"/>
              </w:rPr>
              <w:t xml:space="preserve">BBC News YouTube video: Latest book, The Health Gap, Prof Sir Michael Marmot suggests those who blame poor lifestyles on premature death miss the point, as it is social inequality. Explore this was in 2015 however several years on the situation is still, if not worse, apparent. </w:t>
            </w:r>
          </w:p>
        </w:tc>
        <w:tc>
          <w:tcPr>
            <w:tcW w:w="1306" w:type="dxa"/>
          </w:tcPr>
          <w:p w14:paraId="2434AD00" w14:textId="77777777" w:rsidR="00F669FE" w:rsidRPr="00E52B6A" w:rsidRDefault="00F669FE" w:rsidP="00B07DCB">
            <w:pPr>
              <w:rPr>
                <w:rFonts w:cs="Arial"/>
                <w:sz w:val="24"/>
              </w:rPr>
            </w:pPr>
          </w:p>
        </w:tc>
      </w:tr>
      <w:tr w:rsidR="006B682D" w:rsidRPr="00E52B6A" w14:paraId="71688D9F" w14:textId="77777777" w:rsidTr="2157AE80">
        <w:trPr>
          <w:trHeight w:val="330"/>
        </w:trPr>
        <w:tc>
          <w:tcPr>
            <w:tcW w:w="3096" w:type="dxa"/>
          </w:tcPr>
          <w:p w14:paraId="384E545E" w14:textId="1354B368" w:rsidR="006B682D" w:rsidRPr="006B682D" w:rsidRDefault="006B682D" w:rsidP="003B0836">
            <w:pPr>
              <w:rPr>
                <w:rFonts w:cs="Arial"/>
                <w:b/>
                <w:sz w:val="24"/>
              </w:rPr>
            </w:pPr>
            <w:r w:rsidRPr="006B682D">
              <w:rPr>
                <w:rFonts w:cs="Arial"/>
                <w:b/>
                <w:noProof/>
                <w:sz w:val="24"/>
                <w:lang w:eastAsia="en-GB"/>
              </w:rPr>
              <w:lastRenderedPageBreak/>
              <w:drawing>
                <wp:anchor distT="0" distB="0" distL="114300" distR="114300" simplePos="0" relativeHeight="251721728" behindDoc="0" locked="0" layoutInCell="1" allowOverlap="1" wp14:anchorId="0712BF74" wp14:editId="75477637">
                  <wp:simplePos x="0" y="0"/>
                  <wp:positionH relativeFrom="column">
                    <wp:posOffset>-5339</wp:posOffset>
                  </wp:positionH>
                  <wp:positionV relativeFrom="paragraph">
                    <wp:posOffset>77470</wp:posOffset>
                  </wp:positionV>
                  <wp:extent cx="1587600" cy="892800"/>
                  <wp:effectExtent l="0" t="0" r="0" b="3175"/>
                  <wp:wrapThrough wrapText="bothSides">
                    <wp:wrapPolygon edited="0">
                      <wp:start x="0" y="0"/>
                      <wp:lineTo x="0" y="21216"/>
                      <wp:lineTo x="21254" y="21216"/>
                      <wp:lineTo x="21254" y="0"/>
                      <wp:lineTo x="0" y="0"/>
                    </wp:wrapPolygon>
                  </wp:wrapThrough>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32578A">
              <w:rPr>
                <w:rFonts w:cs="Arial"/>
                <w:b/>
                <w:sz w:val="24"/>
              </w:rPr>
              <w:t>49</w:t>
            </w:r>
          </w:p>
        </w:tc>
        <w:tc>
          <w:tcPr>
            <w:tcW w:w="9944" w:type="dxa"/>
          </w:tcPr>
          <w:p w14:paraId="3007763D" w14:textId="77777777" w:rsidR="006B682D" w:rsidRDefault="006B682D" w:rsidP="009A3928">
            <w:pPr>
              <w:rPr>
                <w:rFonts w:cs="Arial"/>
                <w:sz w:val="24"/>
              </w:rPr>
            </w:pPr>
          </w:p>
          <w:p w14:paraId="294FBEB4" w14:textId="77777777" w:rsidR="006B682D" w:rsidRPr="006B682D" w:rsidRDefault="006B682D" w:rsidP="006B682D">
            <w:pPr>
              <w:pStyle w:val="ListParagraph"/>
              <w:numPr>
                <w:ilvl w:val="0"/>
                <w:numId w:val="37"/>
              </w:numPr>
              <w:rPr>
                <w:rFonts w:ascii="Arial" w:hAnsi="Arial" w:cs="Arial"/>
                <w:sz w:val="24"/>
              </w:rPr>
            </w:pPr>
            <w:r w:rsidRPr="006B682D">
              <w:rPr>
                <w:rFonts w:ascii="Arial" w:hAnsi="Arial" w:cs="Arial"/>
                <w:sz w:val="24"/>
              </w:rPr>
              <w:t xml:space="preserve">Introduce inequalities and people with a learning disability. </w:t>
            </w:r>
          </w:p>
        </w:tc>
        <w:tc>
          <w:tcPr>
            <w:tcW w:w="1306" w:type="dxa"/>
          </w:tcPr>
          <w:p w14:paraId="7353D03C" w14:textId="77777777" w:rsidR="006B682D" w:rsidRPr="00E52B6A" w:rsidRDefault="006B682D" w:rsidP="00B07DCB">
            <w:pPr>
              <w:rPr>
                <w:rFonts w:cs="Arial"/>
                <w:sz w:val="24"/>
              </w:rPr>
            </w:pPr>
          </w:p>
        </w:tc>
      </w:tr>
      <w:tr w:rsidR="006B682D" w:rsidRPr="00E52B6A" w14:paraId="4DFE1B6A" w14:textId="77777777" w:rsidTr="2157AE80">
        <w:trPr>
          <w:trHeight w:val="330"/>
        </w:trPr>
        <w:tc>
          <w:tcPr>
            <w:tcW w:w="3096" w:type="dxa"/>
          </w:tcPr>
          <w:p w14:paraId="530E0878" w14:textId="4543E8F9" w:rsidR="006B682D" w:rsidRPr="006B682D" w:rsidRDefault="006B682D" w:rsidP="003B0836">
            <w:pPr>
              <w:rPr>
                <w:rFonts w:cs="Arial"/>
                <w:b/>
                <w:sz w:val="24"/>
              </w:rPr>
            </w:pPr>
            <w:r w:rsidRPr="006B682D">
              <w:rPr>
                <w:rFonts w:cs="Arial"/>
                <w:b/>
                <w:noProof/>
                <w:sz w:val="24"/>
                <w:lang w:eastAsia="en-GB"/>
              </w:rPr>
              <w:drawing>
                <wp:anchor distT="0" distB="0" distL="114300" distR="114300" simplePos="0" relativeHeight="251723776" behindDoc="0" locked="0" layoutInCell="1" allowOverlap="1" wp14:anchorId="518F1B35" wp14:editId="7A13AA93">
                  <wp:simplePos x="0" y="0"/>
                  <wp:positionH relativeFrom="column">
                    <wp:posOffset>22225</wp:posOffset>
                  </wp:positionH>
                  <wp:positionV relativeFrom="paragraph">
                    <wp:posOffset>65405</wp:posOffset>
                  </wp:positionV>
                  <wp:extent cx="1587600" cy="892800"/>
                  <wp:effectExtent l="0" t="0" r="0" b="3175"/>
                  <wp:wrapThrough wrapText="bothSides">
                    <wp:wrapPolygon edited="0">
                      <wp:start x="0" y="0"/>
                      <wp:lineTo x="0" y="21216"/>
                      <wp:lineTo x="21254" y="21216"/>
                      <wp:lineTo x="21254" y="0"/>
                      <wp:lineTo x="0" y="0"/>
                    </wp:wrapPolygon>
                  </wp:wrapThrough>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Pr>
                <w:rFonts w:cs="Arial"/>
                <w:b/>
                <w:sz w:val="24"/>
              </w:rPr>
              <w:t>5</w:t>
            </w:r>
            <w:r w:rsidR="0032578A">
              <w:rPr>
                <w:rFonts w:cs="Arial"/>
                <w:b/>
                <w:sz w:val="24"/>
              </w:rPr>
              <w:t>0</w:t>
            </w:r>
          </w:p>
        </w:tc>
        <w:tc>
          <w:tcPr>
            <w:tcW w:w="9944" w:type="dxa"/>
          </w:tcPr>
          <w:p w14:paraId="5C67B93C" w14:textId="77777777" w:rsidR="006B682D" w:rsidRDefault="006B682D" w:rsidP="009A3928">
            <w:pPr>
              <w:rPr>
                <w:rFonts w:cs="Arial"/>
                <w:sz w:val="24"/>
              </w:rPr>
            </w:pPr>
          </w:p>
          <w:p w14:paraId="123A243E" w14:textId="77777777" w:rsidR="003745AB" w:rsidRPr="003745AB" w:rsidRDefault="003745AB" w:rsidP="003745AB">
            <w:pPr>
              <w:pStyle w:val="ListParagraph"/>
              <w:numPr>
                <w:ilvl w:val="0"/>
                <w:numId w:val="37"/>
              </w:numPr>
              <w:rPr>
                <w:rFonts w:ascii="Arial" w:hAnsi="Arial" w:cs="Arial"/>
                <w:sz w:val="24"/>
              </w:rPr>
            </w:pPr>
            <w:r w:rsidRPr="003745AB">
              <w:rPr>
                <w:rFonts w:ascii="Arial" w:hAnsi="Arial" w:cs="Arial"/>
                <w:sz w:val="24"/>
              </w:rPr>
              <w:t xml:space="preserve">Discussion with audience, what have you learnt from the pandemic in relation to people with a learning disability and their families? </w:t>
            </w:r>
          </w:p>
        </w:tc>
        <w:tc>
          <w:tcPr>
            <w:tcW w:w="1306" w:type="dxa"/>
          </w:tcPr>
          <w:p w14:paraId="5B8D1226" w14:textId="77777777" w:rsidR="006B682D" w:rsidRPr="00E52B6A" w:rsidRDefault="006B682D" w:rsidP="00B07DCB">
            <w:pPr>
              <w:rPr>
                <w:rFonts w:cs="Arial"/>
                <w:sz w:val="24"/>
              </w:rPr>
            </w:pPr>
          </w:p>
        </w:tc>
      </w:tr>
      <w:tr w:rsidR="006B682D" w:rsidRPr="00E52B6A" w14:paraId="0B634A8F" w14:textId="77777777" w:rsidTr="2157AE80">
        <w:trPr>
          <w:trHeight w:val="330"/>
        </w:trPr>
        <w:tc>
          <w:tcPr>
            <w:tcW w:w="3096" w:type="dxa"/>
          </w:tcPr>
          <w:p w14:paraId="286E82A8" w14:textId="0494020D" w:rsidR="006B682D" w:rsidRPr="006B682D" w:rsidRDefault="003745AB" w:rsidP="003B0836">
            <w:pPr>
              <w:rPr>
                <w:rFonts w:cs="Arial"/>
                <w:b/>
                <w:sz w:val="24"/>
              </w:rPr>
            </w:pPr>
            <w:r w:rsidRPr="003745AB">
              <w:rPr>
                <w:rFonts w:cs="Arial"/>
                <w:b/>
                <w:noProof/>
                <w:sz w:val="24"/>
                <w:lang w:eastAsia="en-GB"/>
              </w:rPr>
              <w:drawing>
                <wp:anchor distT="0" distB="0" distL="114300" distR="114300" simplePos="0" relativeHeight="251725824" behindDoc="0" locked="0" layoutInCell="1" allowOverlap="1" wp14:anchorId="5F83BFF0" wp14:editId="5C6741D0">
                  <wp:simplePos x="0" y="0"/>
                  <wp:positionH relativeFrom="column">
                    <wp:posOffset>-15875</wp:posOffset>
                  </wp:positionH>
                  <wp:positionV relativeFrom="paragraph">
                    <wp:posOffset>58420</wp:posOffset>
                  </wp:positionV>
                  <wp:extent cx="1587600" cy="892800"/>
                  <wp:effectExtent l="0" t="0" r="0" b="3175"/>
                  <wp:wrapThrough wrapText="bothSides">
                    <wp:wrapPolygon edited="0">
                      <wp:start x="0" y="0"/>
                      <wp:lineTo x="0" y="21216"/>
                      <wp:lineTo x="21254" y="21216"/>
                      <wp:lineTo x="21254" y="0"/>
                      <wp:lineTo x="0" y="0"/>
                    </wp:wrapPolygon>
                  </wp:wrapThrough>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E92516">
              <w:rPr>
                <w:rFonts w:cs="Arial"/>
                <w:b/>
                <w:sz w:val="24"/>
              </w:rPr>
              <w:t>51 to 53</w:t>
            </w:r>
          </w:p>
        </w:tc>
        <w:tc>
          <w:tcPr>
            <w:tcW w:w="9944" w:type="dxa"/>
          </w:tcPr>
          <w:p w14:paraId="32973602" w14:textId="77777777" w:rsidR="003745AB" w:rsidRDefault="003745AB" w:rsidP="009A3928">
            <w:pPr>
              <w:rPr>
                <w:rFonts w:cs="Arial"/>
                <w:sz w:val="24"/>
              </w:rPr>
            </w:pPr>
          </w:p>
          <w:p w14:paraId="6DFFAF6F" w14:textId="77777777" w:rsidR="006B682D" w:rsidRPr="003745AB" w:rsidRDefault="003745AB" w:rsidP="003745AB">
            <w:pPr>
              <w:pStyle w:val="ListParagraph"/>
              <w:numPr>
                <w:ilvl w:val="0"/>
                <w:numId w:val="37"/>
              </w:numPr>
              <w:rPr>
                <w:rFonts w:ascii="Arial" w:hAnsi="Arial" w:cs="Arial"/>
                <w:sz w:val="24"/>
              </w:rPr>
            </w:pPr>
            <w:proofErr w:type="gramStart"/>
            <w:r w:rsidRPr="003745AB">
              <w:rPr>
                <w:rFonts w:ascii="Arial" w:hAnsi="Arial" w:cs="Arial"/>
                <w:sz w:val="24"/>
              </w:rPr>
              <w:t>Explore</w:t>
            </w:r>
            <w:r>
              <w:rPr>
                <w:rFonts w:ascii="Arial" w:hAnsi="Arial" w:cs="Arial"/>
                <w:sz w:val="24"/>
              </w:rPr>
              <w:t>:</w:t>
            </w:r>
            <w:proofErr w:type="gramEnd"/>
            <w:r>
              <w:rPr>
                <w:rFonts w:ascii="Arial" w:hAnsi="Arial" w:cs="Arial"/>
                <w:sz w:val="24"/>
              </w:rPr>
              <w:t xml:space="preserve"> </w:t>
            </w:r>
            <w:r w:rsidRPr="003745AB">
              <w:rPr>
                <w:rFonts w:ascii="Arial" w:hAnsi="Arial" w:cs="Arial"/>
                <w:sz w:val="24"/>
              </w:rPr>
              <w:t xml:space="preserve"> the findings from the PHW report people with a learning disability are more likely to be at greater risk of dying than the general population. Discuss the findings.  </w:t>
            </w:r>
          </w:p>
        </w:tc>
        <w:tc>
          <w:tcPr>
            <w:tcW w:w="1306" w:type="dxa"/>
          </w:tcPr>
          <w:p w14:paraId="04FA24D2" w14:textId="77777777" w:rsidR="006B682D" w:rsidRPr="00E52B6A" w:rsidRDefault="006B682D" w:rsidP="00B07DCB">
            <w:pPr>
              <w:rPr>
                <w:rFonts w:cs="Arial"/>
                <w:sz w:val="24"/>
              </w:rPr>
            </w:pPr>
          </w:p>
        </w:tc>
      </w:tr>
      <w:tr w:rsidR="006B682D" w:rsidRPr="00E52B6A" w14:paraId="0E18D9C0" w14:textId="77777777" w:rsidTr="2157AE80">
        <w:trPr>
          <w:trHeight w:val="330"/>
        </w:trPr>
        <w:tc>
          <w:tcPr>
            <w:tcW w:w="3096" w:type="dxa"/>
          </w:tcPr>
          <w:p w14:paraId="7B300140" w14:textId="35E11DEA" w:rsidR="006B682D" w:rsidRPr="006B682D" w:rsidRDefault="003745AB" w:rsidP="003B0836">
            <w:pPr>
              <w:rPr>
                <w:rFonts w:cs="Arial"/>
                <w:b/>
                <w:sz w:val="24"/>
              </w:rPr>
            </w:pPr>
            <w:r w:rsidRPr="003745AB">
              <w:rPr>
                <w:rFonts w:cs="Arial"/>
                <w:b/>
                <w:noProof/>
                <w:sz w:val="24"/>
                <w:lang w:eastAsia="en-GB"/>
              </w:rPr>
              <w:drawing>
                <wp:anchor distT="0" distB="0" distL="114300" distR="114300" simplePos="0" relativeHeight="251727872" behindDoc="0" locked="0" layoutInCell="1" allowOverlap="1" wp14:anchorId="0054AA6C" wp14:editId="4B1AAD40">
                  <wp:simplePos x="0" y="0"/>
                  <wp:positionH relativeFrom="column">
                    <wp:posOffset>-6350</wp:posOffset>
                  </wp:positionH>
                  <wp:positionV relativeFrom="paragraph">
                    <wp:posOffset>84455</wp:posOffset>
                  </wp:positionV>
                  <wp:extent cx="1587600" cy="892800"/>
                  <wp:effectExtent l="0" t="0" r="0" b="3175"/>
                  <wp:wrapThrough wrapText="bothSides">
                    <wp:wrapPolygon edited="0">
                      <wp:start x="0" y="0"/>
                      <wp:lineTo x="0" y="21216"/>
                      <wp:lineTo x="21254" y="21216"/>
                      <wp:lineTo x="21254" y="0"/>
                      <wp:lineTo x="0" y="0"/>
                    </wp:wrapPolygon>
                  </wp:wrapThrough>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E92516">
              <w:rPr>
                <w:rFonts w:cs="Arial"/>
                <w:b/>
                <w:sz w:val="24"/>
              </w:rPr>
              <w:t>54 to 56</w:t>
            </w:r>
          </w:p>
        </w:tc>
        <w:tc>
          <w:tcPr>
            <w:tcW w:w="9944" w:type="dxa"/>
          </w:tcPr>
          <w:p w14:paraId="7BACE204" w14:textId="77777777" w:rsidR="006B682D" w:rsidRDefault="006B682D" w:rsidP="009A3928">
            <w:pPr>
              <w:rPr>
                <w:rFonts w:cs="Arial"/>
                <w:sz w:val="24"/>
              </w:rPr>
            </w:pPr>
          </w:p>
          <w:p w14:paraId="3267B7B4" w14:textId="77777777" w:rsidR="003745AB" w:rsidRPr="00BD01C6" w:rsidRDefault="003745AB" w:rsidP="003745AB">
            <w:pPr>
              <w:pStyle w:val="ListParagraph"/>
              <w:numPr>
                <w:ilvl w:val="0"/>
                <w:numId w:val="37"/>
              </w:numPr>
              <w:rPr>
                <w:rFonts w:ascii="Arial" w:hAnsi="Arial" w:cs="Arial"/>
                <w:sz w:val="24"/>
              </w:rPr>
            </w:pPr>
            <w:proofErr w:type="gramStart"/>
            <w:r w:rsidRPr="00BD01C6">
              <w:rPr>
                <w:rFonts w:ascii="Arial" w:hAnsi="Arial" w:cs="Arial"/>
                <w:sz w:val="24"/>
              </w:rPr>
              <w:t>Discuss:</w:t>
            </w:r>
            <w:proofErr w:type="gramEnd"/>
            <w:r w:rsidRPr="00BD01C6">
              <w:rPr>
                <w:rFonts w:ascii="Arial" w:hAnsi="Arial" w:cs="Arial"/>
                <w:sz w:val="24"/>
              </w:rPr>
              <w:t xml:space="preserve"> Learning Disability Improvement Cymru also commissioned a paper with using the HEF to capture the outbreak and lockdown implications. </w:t>
            </w:r>
          </w:p>
        </w:tc>
        <w:tc>
          <w:tcPr>
            <w:tcW w:w="1306" w:type="dxa"/>
          </w:tcPr>
          <w:p w14:paraId="4FFF3ECB" w14:textId="77777777" w:rsidR="006B682D" w:rsidRPr="00E52B6A" w:rsidRDefault="006B682D" w:rsidP="00B07DCB">
            <w:pPr>
              <w:rPr>
                <w:rFonts w:cs="Arial"/>
                <w:sz w:val="24"/>
              </w:rPr>
            </w:pPr>
          </w:p>
        </w:tc>
      </w:tr>
      <w:tr w:rsidR="00BD01C6" w:rsidRPr="00E52B6A" w14:paraId="0948DC10" w14:textId="77777777" w:rsidTr="2157AE80">
        <w:trPr>
          <w:trHeight w:val="330"/>
        </w:trPr>
        <w:tc>
          <w:tcPr>
            <w:tcW w:w="3096" w:type="dxa"/>
          </w:tcPr>
          <w:p w14:paraId="6A6652B8" w14:textId="3EC5E6CC" w:rsidR="00BD01C6" w:rsidRPr="003745AB" w:rsidRDefault="00BD01C6" w:rsidP="003B0836">
            <w:pPr>
              <w:rPr>
                <w:rFonts w:cs="Arial"/>
                <w:b/>
                <w:sz w:val="24"/>
              </w:rPr>
            </w:pPr>
            <w:r w:rsidRPr="00BD01C6">
              <w:rPr>
                <w:rFonts w:cs="Arial"/>
                <w:b/>
                <w:noProof/>
                <w:sz w:val="24"/>
                <w:lang w:eastAsia="en-GB"/>
              </w:rPr>
              <w:lastRenderedPageBreak/>
              <w:drawing>
                <wp:anchor distT="0" distB="0" distL="114300" distR="114300" simplePos="0" relativeHeight="251729920" behindDoc="0" locked="0" layoutInCell="1" allowOverlap="1" wp14:anchorId="59755D0C" wp14:editId="067F73B3">
                  <wp:simplePos x="0" y="0"/>
                  <wp:positionH relativeFrom="column">
                    <wp:posOffset>23236</wp:posOffset>
                  </wp:positionH>
                  <wp:positionV relativeFrom="paragraph">
                    <wp:posOffset>108585</wp:posOffset>
                  </wp:positionV>
                  <wp:extent cx="1587600" cy="892800"/>
                  <wp:effectExtent l="0" t="0" r="0" b="3175"/>
                  <wp:wrapThrough wrapText="bothSides">
                    <wp:wrapPolygon edited="0">
                      <wp:start x="0" y="0"/>
                      <wp:lineTo x="0" y="21216"/>
                      <wp:lineTo x="21254" y="21216"/>
                      <wp:lineTo x="21254" y="0"/>
                      <wp:lineTo x="0" y="0"/>
                    </wp:wrapPolygon>
                  </wp:wrapThrough>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E92516">
              <w:rPr>
                <w:rFonts w:cs="Arial"/>
                <w:b/>
                <w:sz w:val="24"/>
              </w:rPr>
              <w:t>57 &amp; 58</w:t>
            </w:r>
          </w:p>
        </w:tc>
        <w:tc>
          <w:tcPr>
            <w:tcW w:w="9944" w:type="dxa"/>
          </w:tcPr>
          <w:p w14:paraId="728050FB" w14:textId="77777777" w:rsidR="00BD01C6" w:rsidRDefault="00BD01C6" w:rsidP="009A3928">
            <w:pPr>
              <w:rPr>
                <w:rFonts w:cs="Arial"/>
                <w:sz w:val="24"/>
              </w:rPr>
            </w:pPr>
          </w:p>
          <w:p w14:paraId="3FAF9BDA" w14:textId="77777777" w:rsidR="00BD01C6" w:rsidRPr="00BD01C6" w:rsidRDefault="00BD01C6" w:rsidP="00BD01C6">
            <w:pPr>
              <w:pStyle w:val="ListParagraph"/>
              <w:numPr>
                <w:ilvl w:val="0"/>
                <w:numId w:val="37"/>
              </w:numPr>
              <w:rPr>
                <w:rFonts w:ascii="Arial" w:hAnsi="Arial" w:cs="Arial"/>
                <w:sz w:val="24"/>
              </w:rPr>
            </w:pPr>
            <w:proofErr w:type="gramStart"/>
            <w:r w:rsidRPr="00BD01C6">
              <w:rPr>
                <w:rFonts w:ascii="Arial" w:hAnsi="Arial" w:cs="Arial"/>
                <w:sz w:val="24"/>
              </w:rPr>
              <w:t xml:space="preserve">The </w:t>
            </w:r>
            <w:proofErr w:type="spellStart"/>
            <w:r w:rsidRPr="00BD01C6">
              <w:rPr>
                <w:rFonts w:ascii="Arial" w:hAnsi="Arial" w:cs="Arial"/>
                <w:sz w:val="24"/>
              </w:rPr>
              <w:t>LeDeR</w:t>
            </w:r>
            <w:proofErr w:type="spellEnd"/>
            <w:r w:rsidRPr="00BD01C6">
              <w:rPr>
                <w:rFonts w:ascii="Arial" w:hAnsi="Arial" w:cs="Arial"/>
                <w:sz w:val="24"/>
              </w:rPr>
              <w:t xml:space="preserve"> Annual Report (2020) still demonstrates the inequalities people with a learning disability still experience</w:t>
            </w:r>
            <w:proofErr w:type="gramEnd"/>
            <w:r w:rsidRPr="00BD01C6">
              <w:rPr>
                <w:rFonts w:ascii="Arial" w:hAnsi="Arial" w:cs="Arial"/>
                <w:sz w:val="24"/>
              </w:rPr>
              <w:t xml:space="preserve">, </w:t>
            </w:r>
            <w:proofErr w:type="gramStart"/>
            <w:r w:rsidRPr="00BD01C6">
              <w:rPr>
                <w:rFonts w:ascii="Arial" w:hAnsi="Arial" w:cs="Arial"/>
                <w:sz w:val="24"/>
              </w:rPr>
              <w:t>discuss some of the findings</w:t>
            </w:r>
            <w:proofErr w:type="gramEnd"/>
            <w:r w:rsidRPr="00BD01C6">
              <w:rPr>
                <w:rFonts w:ascii="Arial" w:hAnsi="Arial" w:cs="Arial"/>
                <w:sz w:val="24"/>
              </w:rPr>
              <w:t xml:space="preserve">. </w:t>
            </w:r>
          </w:p>
        </w:tc>
        <w:tc>
          <w:tcPr>
            <w:tcW w:w="1306" w:type="dxa"/>
          </w:tcPr>
          <w:p w14:paraId="4EFADEF9" w14:textId="77777777" w:rsidR="00BD01C6" w:rsidRPr="00E52B6A" w:rsidRDefault="00BD01C6" w:rsidP="00B07DCB">
            <w:pPr>
              <w:rPr>
                <w:rFonts w:cs="Arial"/>
                <w:sz w:val="24"/>
              </w:rPr>
            </w:pPr>
          </w:p>
        </w:tc>
      </w:tr>
      <w:tr w:rsidR="00BD01C6" w:rsidRPr="00E52B6A" w14:paraId="351BA3AD" w14:textId="77777777" w:rsidTr="2157AE80">
        <w:trPr>
          <w:trHeight w:val="330"/>
        </w:trPr>
        <w:tc>
          <w:tcPr>
            <w:tcW w:w="3096" w:type="dxa"/>
          </w:tcPr>
          <w:p w14:paraId="4B2F10FA" w14:textId="7A1D4D35" w:rsidR="00BD01C6" w:rsidRPr="003745AB" w:rsidRDefault="00BD01C6" w:rsidP="003B0836">
            <w:pPr>
              <w:rPr>
                <w:rFonts w:cs="Arial"/>
                <w:b/>
                <w:sz w:val="24"/>
              </w:rPr>
            </w:pPr>
            <w:r w:rsidRPr="00BD01C6">
              <w:rPr>
                <w:rFonts w:cs="Arial"/>
                <w:b/>
                <w:noProof/>
                <w:sz w:val="24"/>
                <w:lang w:eastAsia="en-GB"/>
              </w:rPr>
              <w:drawing>
                <wp:anchor distT="0" distB="0" distL="114300" distR="114300" simplePos="0" relativeHeight="251731968" behindDoc="0" locked="0" layoutInCell="1" allowOverlap="1" wp14:anchorId="62864170" wp14:editId="5389545B">
                  <wp:simplePos x="0" y="0"/>
                  <wp:positionH relativeFrom="column">
                    <wp:posOffset>12700</wp:posOffset>
                  </wp:positionH>
                  <wp:positionV relativeFrom="paragraph">
                    <wp:posOffset>47625</wp:posOffset>
                  </wp:positionV>
                  <wp:extent cx="1587600" cy="892800"/>
                  <wp:effectExtent l="0" t="0" r="0" b="3175"/>
                  <wp:wrapThrough wrapText="bothSides">
                    <wp:wrapPolygon edited="0">
                      <wp:start x="0" y="0"/>
                      <wp:lineTo x="0" y="21216"/>
                      <wp:lineTo x="21254" y="21216"/>
                      <wp:lineTo x="21254" y="0"/>
                      <wp:lineTo x="0" y="0"/>
                    </wp:wrapPolygon>
                  </wp:wrapThrough>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sidR="00E92516">
              <w:rPr>
                <w:rFonts w:cs="Arial"/>
                <w:b/>
                <w:sz w:val="24"/>
              </w:rPr>
              <w:t>59</w:t>
            </w:r>
          </w:p>
        </w:tc>
        <w:tc>
          <w:tcPr>
            <w:tcW w:w="9944" w:type="dxa"/>
          </w:tcPr>
          <w:p w14:paraId="67AB2561" w14:textId="77777777" w:rsidR="00BD01C6" w:rsidRDefault="00BD01C6" w:rsidP="009A3928">
            <w:pPr>
              <w:rPr>
                <w:rFonts w:cs="Arial"/>
                <w:sz w:val="24"/>
              </w:rPr>
            </w:pPr>
          </w:p>
          <w:p w14:paraId="2BC5DCEC" w14:textId="77777777" w:rsidR="00BD01C6" w:rsidRPr="00BD01C6" w:rsidRDefault="00BD01C6" w:rsidP="00BD01C6">
            <w:pPr>
              <w:pStyle w:val="ListParagraph"/>
              <w:numPr>
                <w:ilvl w:val="0"/>
                <w:numId w:val="37"/>
              </w:numPr>
              <w:rPr>
                <w:rFonts w:ascii="Arial" w:hAnsi="Arial" w:cs="Arial"/>
                <w:sz w:val="24"/>
              </w:rPr>
            </w:pPr>
            <w:r w:rsidRPr="00BD01C6">
              <w:rPr>
                <w:rFonts w:ascii="Arial" w:hAnsi="Arial" w:cs="Arial"/>
                <w:sz w:val="24"/>
              </w:rPr>
              <w:t xml:space="preserve">Discuss/ explore we could address these in practice, or what are we doing in practice to address these issues? </w:t>
            </w:r>
          </w:p>
        </w:tc>
        <w:tc>
          <w:tcPr>
            <w:tcW w:w="1306" w:type="dxa"/>
          </w:tcPr>
          <w:p w14:paraId="60B905AD" w14:textId="77777777" w:rsidR="00BD01C6" w:rsidRPr="00E52B6A" w:rsidRDefault="00BD01C6" w:rsidP="00B07DCB">
            <w:pPr>
              <w:rPr>
                <w:rFonts w:cs="Arial"/>
                <w:sz w:val="24"/>
              </w:rPr>
            </w:pPr>
          </w:p>
        </w:tc>
      </w:tr>
      <w:tr w:rsidR="00BD01C6" w:rsidRPr="00E52B6A" w14:paraId="6DDB53C9" w14:textId="77777777" w:rsidTr="2157AE80">
        <w:trPr>
          <w:trHeight w:val="330"/>
        </w:trPr>
        <w:tc>
          <w:tcPr>
            <w:tcW w:w="3096" w:type="dxa"/>
          </w:tcPr>
          <w:p w14:paraId="0062F7EC" w14:textId="7A5A93F2" w:rsidR="00BD01C6" w:rsidRPr="003745AB" w:rsidRDefault="00BD01C6" w:rsidP="003B0836">
            <w:pPr>
              <w:rPr>
                <w:rFonts w:cs="Arial"/>
                <w:b/>
                <w:sz w:val="24"/>
              </w:rPr>
            </w:pPr>
            <w:r w:rsidRPr="00BD01C6">
              <w:rPr>
                <w:rFonts w:cs="Arial"/>
                <w:b/>
                <w:noProof/>
                <w:sz w:val="24"/>
                <w:lang w:eastAsia="en-GB"/>
              </w:rPr>
              <w:drawing>
                <wp:anchor distT="0" distB="0" distL="114300" distR="114300" simplePos="0" relativeHeight="251734016" behindDoc="0" locked="0" layoutInCell="1" allowOverlap="1" wp14:anchorId="56760BC3" wp14:editId="09AE167A">
                  <wp:simplePos x="0" y="0"/>
                  <wp:positionH relativeFrom="column">
                    <wp:posOffset>12700</wp:posOffset>
                  </wp:positionH>
                  <wp:positionV relativeFrom="paragraph">
                    <wp:posOffset>106045</wp:posOffset>
                  </wp:positionV>
                  <wp:extent cx="1587500" cy="892175"/>
                  <wp:effectExtent l="0" t="0" r="0" b="3175"/>
                  <wp:wrapThrough wrapText="bothSides">
                    <wp:wrapPolygon edited="0">
                      <wp:start x="0" y="0"/>
                      <wp:lineTo x="0" y="21216"/>
                      <wp:lineTo x="21254" y="21216"/>
                      <wp:lineTo x="21254" y="0"/>
                      <wp:lineTo x="0" y="0"/>
                    </wp:wrapPolygon>
                  </wp:wrapThrough>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587500" cy="892175"/>
                          </a:xfrm>
                          <a:prstGeom prst="rect">
                            <a:avLst/>
                          </a:prstGeom>
                        </pic:spPr>
                      </pic:pic>
                    </a:graphicData>
                  </a:graphic>
                  <wp14:sizeRelH relativeFrom="margin">
                    <wp14:pctWidth>0</wp14:pctWidth>
                  </wp14:sizeRelH>
                  <wp14:sizeRelV relativeFrom="margin">
                    <wp14:pctHeight>0</wp14:pctHeight>
                  </wp14:sizeRelV>
                </wp:anchor>
              </w:drawing>
            </w:r>
            <w:r>
              <w:rPr>
                <w:rFonts w:cs="Arial"/>
                <w:b/>
                <w:sz w:val="24"/>
              </w:rPr>
              <w:t>6</w:t>
            </w:r>
            <w:r w:rsidR="00E92516">
              <w:rPr>
                <w:rFonts w:cs="Arial"/>
                <w:b/>
                <w:sz w:val="24"/>
              </w:rPr>
              <w:t>0</w:t>
            </w:r>
          </w:p>
        </w:tc>
        <w:tc>
          <w:tcPr>
            <w:tcW w:w="9944" w:type="dxa"/>
          </w:tcPr>
          <w:p w14:paraId="6FCDC491" w14:textId="77777777" w:rsidR="00BD01C6" w:rsidRDefault="00BD01C6" w:rsidP="009A3928">
            <w:pPr>
              <w:rPr>
                <w:rFonts w:cs="Arial"/>
                <w:sz w:val="24"/>
              </w:rPr>
            </w:pPr>
          </w:p>
          <w:p w14:paraId="43FAD27B" w14:textId="77777777" w:rsidR="00BD01C6" w:rsidRPr="00BD01C6" w:rsidRDefault="00BD01C6" w:rsidP="00BD01C6">
            <w:pPr>
              <w:pStyle w:val="ListParagraph"/>
              <w:numPr>
                <w:ilvl w:val="0"/>
                <w:numId w:val="37"/>
              </w:numPr>
              <w:rPr>
                <w:rFonts w:ascii="Arial" w:hAnsi="Arial" w:cs="Arial"/>
                <w:sz w:val="24"/>
              </w:rPr>
            </w:pPr>
            <w:r w:rsidRPr="00BD01C6">
              <w:rPr>
                <w:rFonts w:ascii="Arial" w:hAnsi="Arial" w:cs="Arial"/>
                <w:sz w:val="24"/>
              </w:rPr>
              <w:t xml:space="preserve">Introduce the HEF as a way to begin to highlight and then to address. </w:t>
            </w:r>
          </w:p>
          <w:p w14:paraId="08699ED1" w14:textId="77777777" w:rsidR="00BD01C6" w:rsidRPr="00BD01C6" w:rsidRDefault="00BD01C6" w:rsidP="00BD01C6">
            <w:pPr>
              <w:pStyle w:val="ListParagraph"/>
              <w:numPr>
                <w:ilvl w:val="0"/>
                <w:numId w:val="37"/>
              </w:numPr>
              <w:rPr>
                <w:rFonts w:ascii="Arial" w:hAnsi="Arial" w:cs="Arial"/>
                <w:sz w:val="24"/>
              </w:rPr>
            </w:pPr>
            <w:r w:rsidRPr="00BD01C6">
              <w:rPr>
                <w:rFonts w:ascii="Arial" w:hAnsi="Arial" w:cs="Arial"/>
                <w:sz w:val="24"/>
                <w:lang w:val="en-US"/>
              </w:rPr>
              <w:t>The Health Equalities Framework is a health-focused outcome measure.</w:t>
            </w:r>
          </w:p>
          <w:p w14:paraId="56FE5B24" w14:textId="77777777" w:rsidR="00BD01C6" w:rsidRPr="00BD01C6" w:rsidRDefault="00BD01C6" w:rsidP="00BD01C6">
            <w:pPr>
              <w:pStyle w:val="ListParagraph"/>
              <w:numPr>
                <w:ilvl w:val="1"/>
                <w:numId w:val="37"/>
              </w:numPr>
              <w:rPr>
                <w:rFonts w:ascii="Arial" w:hAnsi="Arial" w:cs="Arial"/>
                <w:sz w:val="24"/>
              </w:rPr>
            </w:pPr>
            <w:r w:rsidRPr="00BD01C6">
              <w:rPr>
                <w:rFonts w:ascii="Arial" w:hAnsi="Arial" w:cs="Arial"/>
                <w:sz w:val="24"/>
                <w:lang w:val="en-US"/>
              </w:rPr>
              <w:t xml:space="preserve">Measure the impact and outcomes of service delivery </w:t>
            </w:r>
          </w:p>
          <w:p w14:paraId="76FB5C27" w14:textId="77777777" w:rsidR="00BD01C6" w:rsidRPr="00BD01C6" w:rsidRDefault="00BD01C6" w:rsidP="00BD01C6">
            <w:pPr>
              <w:pStyle w:val="ListParagraph"/>
              <w:numPr>
                <w:ilvl w:val="1"/>
                <w:numId w:val="37"/>
              </w:numPr>
              <w:rPr>
                <w:rFonts w:ascii="Arial" w:hAnsi="Arial" w:cs="Arial"/>
                <w:sz w:val="24"/>
              </w:rPr>
            </w:pPr>
            <w:r w:rsidRPr="00BD01C6">
              <w:rPr>
                <w:rFonts w:ascii="Arial" w:hAnsi="Arial" w:cs="Arial"/>
                <w:sz w:val="24"/>
                <w:lang w:val="en-US"/>
              </w:rPr>
              <w:t>Measure the effectiveness of services in addressing the health inequalities &amp; inequities people can experience.</w:t>
            </w:r>
          </w:p>
          <w:p w14:paraId="240B2979" w14:textId="77777777" w:rsidR="00BD01C6" w:rsidRPr="00BD01C6" w:rsidRDefault="00BD01C6" w:rsidP="00BD01C6">
            <w:pPr>
              <w:pStyle w:val="ListParagraph"/>
              <w:numPr>
                <w:ilvl w:val="1"/>
                <w:numId w:val="37"/>
              </w:numPr>
              <w:rPr>
                <w:rFonts w:ascii="Arial" w:hAnsi="Arial" w:cs="Arial"/>
                <w:sz w:val="24"/>
              </w:rPr>
            </w:pPr>
            <w:r w:rsidRPr="00BD01C6">
              <w:rPr>
                <w:rFonts w:ascii="Arial" w:hAnsi="Arial" w:cs="Arial"/>
                <w:sz w:val="24"/>
                <w:lang w:val="en-US"/>
              </w:rPr>
              <w:t>Gather an understanding of people’s health and wellbeing needs. Address health and wellbeing inequalities across a life span.</w:t>
            </w:r>
          </w:p>
          <w:p w14:paraId="5B42D09C" w14:textId="77777777" w:rsidR="00BD01C6" w:rsidRPr="00BD01C6" w:rsidRDefault="00BD01C6" w:rsidP="2157AE80">
            <w:pPr>
              <w:pStyle w:val="ListParagraph"/>
              <w:numPr>
                <w:ilvl w:val="1"/>
                <w:numId w:val="37"/>
              </w:numPr>
              <w:rPr>
                <w:rFonts w:ascii="Arial" w:hAnsi="Arial" w:cs="Arial"/>
                <w:sz w:val="24"/>
                <w:szCs w:val="24"/>
              </w:rPr>
            </w:pPr>
            <w:r w:rsidRPr="2157AE80">
              <w:rPr>
                <w:rFonts w:ascii="Arial" w:hAnsi="Arial" w:cs="Arial"/>
                <w:sz w:val="24"/>
                <w:szCs w:val="24"/>
                <w:lang w:val="en-US"/>
              </w:rPr>
              <w:t>It aims to measure the effectiveness of services in addressing the health inequalities &amp; inequities people can experience  across their lifespan</w:t>
            </w:r>
          </w:p>
          <w:p w14:paraId="2D49DFB8" w14:textId="77777777" w:rsidR="00BD01C6" w:rsidRDefault="00BD01C6" w:rsidP="009A3928">
            <w:pPr>
              <w:rPr>
                <w:rFonts w:cs="Arial"/>
                <w:sz w:val="24"/>
              </w:rPr>
            </w:pPr>
          </w:p>
        </w:tc>
        <w:tc>
          <w:tcPr>
            <w:tcW w:w="1306" w:type="dxa"/>
          </w:tcPr>
          <w:p w14:paraId="061850AB" w14:textId="77777777" w:rsidR="00BD01C6" w:rsidRPr="00E52B6A" w:rsidRDefault="00BD01C6" w:rsidP="00B07DCB">
            <w:pPr>
              <w:rPr>
                <w:rFonts w:cs="Arial"/>
                <w:sz w:val="24"/>
              </w:rPr>
            </w:pPr>
          </w:p>
        </w:tc>
      </w:tr>
      <w:tr w:rsidR="00BD01C6" w:rsidRPr="00E52B6A" w14:paraId="10A2706A" w14:textId="77777777" w:rsidTr="2157AE80">
        <w:trPr>
          <w:trHeight w:val="330"/>
        </w:trPr>
        <w:tc>
          <w:tcPr>
            <w:tcW w:w="3096" w:type="dxa"/>
          </w:tcPr>
          <w:p w14:paraId="122A318B" w14:textId="09851969" w:rsidR="00BD01C6" w:rsidRPr="003745AB" w:rsidRDefault="00BD01C6" w:rsidP="003B0836">
            <w:pPr>
              <w:rPr>
                <w:rFonts w:cs="Arial"/>
                <w:b/>
                <w:sz w:val="24"/>
              </w:rPr>
            </w:pPr>
            <w:r w:rsidRPr="00BD01C6">
              <w:rPr>
                <w:rFonts w:cs="Arial"/>
                <w:b/>
                <w:noProof/>
                <w:sz w:val="24"/>
                <w:lang w:eastAsia="en-GB"/>
              </w:rPr>
              <w:lastRenderedPageBreak/>
              <w:drawing>
                <wp:anchor distT="0" distB="0" distL="114300" distR="114300" simplePos="0" relativeHeight="251736064" behindDoc="0" locked="0" layoutInCell="1" allowOverlap="1" wp14:anchorId="76A1099A" wp14:editId="1AFA5D7F">
                  <wp:simplePos x="0" y="0"/>
                  <wp:positionH relativeFrom="column">
                    <wp:posOffset>13711</wp:posOffset>
                  </wp:positionH>
                  <wp:positionV relativeFrom="paragraph">
                    <wp:posOffset>115570</wp:posOffset>
                  </wp:positionV>
                  <wp:extent cx="1587600" cy="892800"/>
                  <wp:effectExtent l="0" t="0" r="0" b="3175"/>
                  <wp:wrapThrough wrapText="bothSides">
                    <wp:wrapPolygon edited="0">
                      <wp:start x="0" y="0"/>
                      <wp:lineTo x="0" y="21216"/>
                      <wp:lineTo x="21254" y="21216"/>
                      <wp:lineTo x="21254" y="0"/>
                      <wp:lineTo x="0" y="0"/>
                    </wp:wrapPolygon>
                  </wp:wrapThrough>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Pr>
                <w:rFonts w:cs="Arial"/>
                <w:b/>
                <w:sz w:val="24"/>
              </w:rPr>
              <w:t>6</w:t>
            </w:r>
            <w:r w:rsidR="00E92516">
              <w:rPr>
                <w:rFonts w:cs="Arial"/>
                <w:b/>
                <w:sz w:val="24"/>
              </w:rPr>
              <w:t>1</w:t>
            </w:r>
          </w:p>
        </w:tc>
        <w:tc>
          <w:tcPr>
            <w:tcW w:w="9944" w:type="dxa"/>
          </w:tcPr>
          <w:p w14:paraId="77BB6E25" w14:textId="77777777" w:rsidR="00BD01C6" w:rsidRDefault="00BD01C6" w:rsidP="009A3928">
            <w:pPr>
              <w:rPr>
                <w:rFonts w:cs="Arial"/>
                <w:sz w:val="24"/>
              </w:rPr>
            </w:pPr>
          </w:p>
          <w:p w14:paraId="6C7D7AAC" w14:textId="77777777" w:rsidR="00BD01C6" w:rsidRPr="00BD01C6" w:rsidRDefault="00BD01C6" w:rsidP="00BD01C6">
            <w:pPr>
              <w:pStyle w:val="ListParagraph"/>
              <w:numPr>
                <w:ilvl w:val="0"/>
                <w:numId w:val="38"/>
              </w:numPr>
              <w:rPr>
                <w:rFonts w:ascii="Arial" w:hAnsi="Arial" w:cs="Arial"/>
                <w:sz w:val="24"/>
              </w:rPr>
            </w:pPr>
            <w:r w:rsidRPr="00BD01C6">
              <w:rPr>
                <w:rFonts w:ascii="Arial" w:hAnsi="Arial" w:cs="Arial"/>
                <w:sz w:val="24"/>
              </w:rPr>
              <w:t xml:space="preserve">Recap on aspects in the module.  </w:t>
            </w:r>
          </w:p>
        </w:tc>
        <w:tc>
          <w:tcPr>
            <w:tcW w:w="1306" w:type="dxa"/>
          </w:tcPr>
          <w:p w14:paraId="24D814CB" w14:textId="77777777" w:rsidR="00BD01C6" w:rsidRPr="00E52B6A" w:rsidRDefault="00BD01C6" w:rsidP="00B07DCB">
            <w:pPr>
              <w:rPr>
                <w:rFonts w:cs="Arial"/>
                <w:sz w:val="24"/>
              </w:rPr>
            </w:pPr>
          </w:p>
        </w:tc>
      </w:tr>
      <w:tr w:rsidR="00BD01C6" w:rsidRPr="00E52B6A" w14:paraId="532E2425" w14:textId="77777777" w:rsidTr="2157AE80">
        <w:trPr>
          <w:trHeight w:val="330"/>
        </w:trPr>
        <w:tc>
          <w:tcPr>
            <w:tcW w:w="3096" w:type="dxa"/>
          </w:tcPr>
          <w:p w14:paraId="42BF3C9E" w14:textId="7FCAC5D7" w:rsidR="00BD01C6" w:rsidRPr="003745AB" w:rsidRDefault="00BD01C6" w:rsidP="003B0836">
            <w:pPr>
              <w:rPr>
                <w:rFonts w:cs="Arial"/>
                <w:b/>
                <w:sz w:val="24"/>
              </w:rPr>
            </w:pPr>
            <w:r w:rsidRPr="00BD01C6">
              <w:rPr>
                <w:rFonts w:cs="Arial"/>
                <w:b/>
                <w:noProof/>
                <w:sz w:val="24"/>
                <w:lang w:eastAsia="en-GB"/>
              </w:rPr>
              <w:drawing>
                <wp:anchor distT="0" distB="0" distL="114300" distR="114300" simplePos="0" relativeHeight="251738112" behindDoc="0" locked="0" layoutInCell="1" allowOverlap="1" wp14:anchorId="11E1910E" wp14:editId="1586773E">
                  <wp:simplePos x="0" y="0"/>
                  <wp:positionH relativeFrom="column">
                    <wp:posOffset>-6350</wp:posOffset>
                  </wp:positionH>
                  <wp:positionV relativeFrom="paragraph">
                    <wp:posOffset>75565</wp:posOffset>
                  </wp:positionV>
                  <wp:extent cx="1587600" cy="892800"/>
                  <wp:effectExtent l="0" t="0" r="0" b="3175"/>
                  <wp:wrapThrough wrapText="bothSides">
                    <wp:wrapPolygon edited="0">
                      <wp:start x="0" y="0"/>
                      <wp:lineTo x="0" y="21216"/>
                      <wp:lineTo x="21254" y="21216"/>
                      <wp:lineTo x="21254" y="0"/>
                      <wp:lineTo x="0" y="0"/>
                    </wp:wrapPolygon>
                  </wp:wrapThrough>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Pr>
                <w:rFonts w:cs="Arial"/>
                <w:b/>
                <w:sz w:val="24"/>
              </w:rPr>
              <w:t>6</w:t>
            </w:r>
            <w:r w:rsidR="00E92516">
              <w:rPr>
                <w:rFonts w:cs="Arial"/>
                <w:b/>
                <w:sz w:val="24"/>
              </w:rPr>
              <w:t>2</w:t>
            </w:r>
          </w:p>
        </w:tc>
        <w:tc>
          <w:tcPr>
            <w:tcW w:w="9944" w:type="dxa"/>
          </w:tcPr>
          <w:p w14:paraId="3D855663" w14:textId="77777777" w:rsidR="00BD01C6" w:rsidRDefault="00BD01C6" w:rsidP="009A3928">
            <w:pPr>
              <w:rPr>
                <w:rFonts w:cs="Arial"/>
                <w:sz w:val="24"/>
              </w:rPr>
            </w:pPr>
          </w:p>
          <w:p w14:paraId="3F4FD767" w14:textId="77777777" w:rsidR="00BD01C6" w:rsidRPr="00BD01C6" w:rsidRDefault="00BD01C6" w:rsidP="00BD01C6">
            <w:pPr>
              <w:pStyle w:val="ListParagraph"/>
              <w:numPr>
                <w:ilvl w:val="0"/>
                <w:numId w:val="38"/>
              </w:numPr>
              <w:rPr>
                <w:rFonts w:ascii="Arial" w:hAnsi="Arial" w:cs="Arial"/>
                <w:sz w:val="24"/>
              </w:rPr>
            </w:pPr>
            <w:r w:rsidRPr="00BD01C6">
              <w:rPr>
                <w:rFonts w:ascii="Arial" w:hAnsi="Arial" w:cs="Arial"/>
                <w:sz w:val="24"/>
              </w:rPr>
              <w:t>Clarify any questions from the session.</w:t>
            </w:r>
          </w:p>
          <w:p w14:paraId="7507502C" w14:textId="77777777" w:rsidR="00BD01C6" w:rsidRPr="00BD01C6" w:rsidRDefault="00BD01C6" w:rsidP="00BD01C6">
            <w:pPr>
              <w:pStyle w:val="ListParagraph"/>
              <w:numPr>
                <w:ilvl w:val="0"/>
                <w:numId w:val="38"/>
              </w:numPr>
              <w:rPr>
                <w:rFonts w:cs="Arial"/>
                <w:sz w:val="24"/>
              </w:rPr>
            </w:pPr>
            <w:r w:rsidRPr="00BD01C6">
              <w:rPr>
                <w:rFonts w:ascii="Arial" w:hAnsi="Arial" w:cs="Arial"/>
                <w:sz w:val="24"/>
              </w:rPr>
              <w:t>Inform audience, another two modules to follow.  Module, which focuses on how to use the HEF in practice, which includes accessible information and an opportunity to have a practice.  The third module focuses on how to use the data generated to inform service and practice design and delivery.</w:t>
            </w:r>
            <w:r>
              <w:rPr>
                <w:rFonts w:cs="Arial"/>
                <w:sz w:val="24"/>
              </w:rPr>
              <w:t xml:space="preserve"> </w:t>
            </w:r>
          </w:p>
        </w:tc>
        <w:tc>
          <w:tcPr>
            <w:tcW w:w="1306" w:type="dxa"/>
          </w:tcPr>
          <w:p w14:paraId="349BAC4F" w14:textId="77777777" w:rsidR="00BD01C6" w:rsidRPr="00E52B6A" w:rsidRDefault="00BD01C6" w:rsidP="00B07DCB">
            <w:pPr>
              <w:rPr>
                <w:rFonts w:cs="Arial"/>
                <w:sz w:val="24"/>
              </w:rPr>
            </w:pPr>
          </w:p>
        </w:tc>
      </w:tr>
      <w:tr w:rsidR="00BD01C6" w:rsidRPr="00E52B6A" w14:paraId="6ADF433D" w14:textId="77777777" w:rsidTr="2157AE80">
        <w:trPr>
          <w:trHeight w:val="330"/>
        </w:trPr>
        <w:tc>
          <w:tcPr>
            <w:tcW w:w="3096" w:type="dxa"/>
          </w:tcPr>
          <w:p w14:paraId="2C2D8A4A" w14:textId="1DC716D8" w:rsidR="00BD01C6" w:rsidRPr="003745AB" w:rsidRDefault="00BD01C6" w:rsidP="00E92516">
            <w:pPr>
              <w:rPr>
                <w:rFonts w:cs="Arial"/>
                <w:b/>
                <w:sz w:val="24"/>
              </w:rPr>
            </w:pPr>
            <w:r w:rsidRPr="00BD01C6">
              <w:rPr>
                <w:rFonts w:cs="Arial"/>
                <w:b/>
                <w:noProof/>
                <w:sz w:val="24"/>
                <w:lang w:eastAsia="en-GB"/>
              </w:rPr>
              <w:drawing>
                <wp:anchor distT="0" distB="0" distL="114300" distR="114300" simplePos="0" relativeHeight="251740160" behindDoc="0" locked="0" layoutInCell="1" allowOverlap="1" wp14:anchorId="62993EFE" wp14:editId="2C127C54">
                  <wp:simplePos x="0" y="0"/>
                  <wp:positionH relativeFrom="column">
                    <wp:posOffset>31750</wp:posOffset>
                  </wp:positionH>
                  <wp:positionV relativeFrom="paragraph">
                    <wp:posOffset>92075</wp:posOffset>
                  </wp:positionV>
                  <wp:extent cx="1587600" cy="892800"/>
                  <wp:effectExtent l="0" t="0" r="0" b="3175"/>
                  <wp:wrapThrough wrapText="bothSides">
                    <wp:wrapPolygon edited="0">
                      <wp:start x="0" y="0"/>
                      <wp:lineTo x="0" y="21216"/>
                      <wp:lineTo x="21254" y="21216"/>
                      <wp:lineTo x="21254" y="0"/>
                      <wp:lineTo x="0" y="0"/>
                    </wp:wrapPolygon>
                  </wp:wrapThrough>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587600" cy="892800"/>
                          </a:xfrm>
                          <a:prstGeom prst="rect">
                            <a:avLst/>
                          </a:prstGeom>
                        </pic:spPr>
                      </pic:pic>
                    </a:graphicData>
                  </a:graphic>
                  <wp14:sizeRelH relativeFrom="margin">
                    <wp14:pctWidth>0</wp14:pctWidth>
                  </wp14:sizeRelH>
                  <wp14:sizeRelV relativeFrom="margin">
                    <wp14:pctHeight>0</wp14:pctHeight>
                  </wp14:sizeRelV>
                </wp:anchor>
              </w:drawing>
            </w:r>
            <w:r>
              <w:rPr>
                <w:rFonts w:cs="Arial"/>
                <w:b/>
                <w:sz w:val="24"/>
              </w:rPr>
              <w:t>6</w:t>
            </w:r>
            <w:r w:rsidR="00E92516">
              <w:rPr>
                <w:rFonts w:cs="Arial"/>
                <w:b/>
                <w:sz w:val="24"/>
              </w:rPr>
              <w:t>3 to 65</w:t>
            </w:r>
            <w:bookmarkStart w:id="0" w:name="_GoBack"/>
            <w:bookmarkEnd w:id="0"/>
          </w:p>
        </w:tc>
        <w:tc>
          <w:tcPr>
            <w:tcW w:w="9944" w:type="dxa"/>
          </w:tcPr>
          <w:p w14:paraId="6A1F1378" w14:textId="77777777" w:rsidR="00BD01C6" w:rsidRDefault="00BD01C6" w:rsidP="009A3928">
            <w:pPr>
              <w:rPr>
                <w:rFonts w:cs="Arial"/>
                <w:sz w:val="24"/>
              </w:rPr>
            </w:pPr>
          </w:p>
          <w:p w14:paraId="453AD396" w14:textId="77777777" w:rsidR="00BD01C6" w:rsidRPr="00BD01C6" w:rsidRDefault="005C56D9" w:rsidP="00BD01C6">
            <w:pPr>
              <w:pStyle w:val="ListParagraph"/>
              <w:numPr>
                <w:ilvl w:val="0"/>
                <w:numId w:val="39"/>
              </w:numPr>
              <w:rPr>
                <w:rFonts w:ascii="Arial" w:hAnsi="Arial" w:cs="Arial"/>
                <w:sz w:val="24"/>
              </w:rPr>
            </w:pPr>
            <w:r>
              <w:rPr>
                <w:rFonts w:ascii="Arial" w:hAnsi="Arial" w:cs="Arial"/>
                <w:sz w:val="24"/>
              </w:rPr>
              <w:t>References for M</w:t>
            </w:r>
            <w:r w:rsidR="00BD01C6" w:rsidRPr="00BD01C6">
              <w:rPr>
                <w:rFonts w:ascii="Arial" w:hAnsi="Arial" w:cs="Arial"/>
                <w:sz w:val="24"/>
              </w:rPr>
              <w:t xml:space="preserve">odule 1. </w:t>
            </w:r>
          </w:p>
        </w:tc>
        <w:tc>
          <w:tcPr>
            <w:tcW w:w="1306" w:type="dxa"/>
          </w:tcPr>
          <w:p w14:paraId="7CD3F808" w14:textId="77777777" w:rsidR="00BD01C6" w:rsidRPr="00E52B6A" w:rsidRDefault="00BD01C6" w:rsidP="00B07DCB">
            <w:pPr>
              <w:rPr>
                <w:rFonts w:cs="Arial"/>
                <w:sz w:val="24"/>
              </w:rPr>
            </w:pPr>
          </w:p>
        </w:tc>
      </w:tr>
    </w:tbl>
    <w:p w14:paraId="12237093" w14:textId="77777777" w:rsidR="00234C0B" w:rsidRPr="00E52B6A" w:rsidRDefault="00234C0B" w:rsidP="00234C0B">
      <w:pPr>
        <w:spacing w:after="160" w:line="276" w:lineRule="auto"/>
        <w:contextualSpacing/>
        <w:jc w:val="both"/>
        <w:rPr>
          <w:rFonts w:cs="Arial"/>
          <w:color w:val="171717" w:themeColor="background2" w:themeShade="1A"/>
          <w:sz w:val="24"/>
        </w:rPr>
      </w:pPr>
    </w:p>
    <w:p w14:paraId="74A28327" w14:textId="77777777" w:rsidR="00FE04D2" w:rsidRDefault="00FE04D2" w:rsidP="00A77082">
      <w:pPr>
        <w:spacing w:line="360" w:lineRule="auto"/>
        <w:rPr>
          <w:rFonts w:eastAsia="Times New Roman" w:cs="Arial"/>
          <w:b/>
          <w:bCs/>
          <w:color w:val="195768" w:themeColor="text1"/>
          <w:kern w:val="28"/>
          <w:szCs w:val="32"/>
        </w:rPr>
      </w:pPr>
    </w:p>
    <w:p w14:paraId="198E6183" w14:textId="77777777" w:rsidR="00165F62" w:rsidRPr="00BD704D" w:rsidRDefault="00165F62" w:rsidP="00A77082">
      <w:pPr>
        <w:spacing w:line="360" w:lineRule="auto"/>
        <w:rPr>
          <w:rFonts w:eastAsia="Times New Roman" w:cs="Arial"/>
          <w:b/>
          <w:bCs/>
          <w:color w:val="195768" w:themeColor="text1"/>
          <w:kern w:val="28"/>
          <w:szCs w:val="32"/>
        </w:rPr>
      </w:pPr>
    </w:p>
    <w:sectPr w:rsidR="00165F62" w:rsidRPr="00BD704D" w:rsidSect="00A34A92">
      <w:footerReference w:type="even" r:id="rId48"/>
      <w:footerReference w:type="default" r:id="rId49"/>
      <w:pgSz w:w="16840" w:h="11900" w:orient="landscape"/>
      <w:pgMar w:top="1440" w:right="1440" w:bottom="1440" w:left="1440" w:header="567" w:footer="0" w:gutter="0"/>
      <w:cols w:space="708"/>
      <w:docGrid w:linePitch="381"/>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5A4F671" w16cex:dateUtc="2022-02-02T12:24:00Z"/>
  <w16cex:commentExtensible w16cex:durableId="25A4F761" w16cex:dateUtc="2022-02-02T12:28:00Z"/>
  <w16cex:commentExtensible w16cex:durableId="25A4F799" w16cex:dateUtc="2022-02-02T12:29:00Z"/>
  <w16cex:commentExtensible w16cex:durableId="25A504EE" w16cex:dateUtc="2022-02-02T13:26:00Z"/>
</w16cex:commentsExtensible>
</file>

<file path=word/commentsIds.xml><?xml version="1.0" encoding="utf-8"?>
<w16cid:commentsIds xmlns:mc="http://schemas.openxmlformats.org/markup-compatibility/2006" xmlns:w16cid="http://schemas.microsoft.com/office/word/2016/wordml/cid" mc:Ignorable="w16cid">
  <w16cid:commentId w16cid:paraId="3D653409" w16cid:durableId="25A4F671"/>
  <w16cid:commentId w16cid:paraId="0177CD71" w16cid:durableId="25A4F761"/>
  <w16cid:commentId w16cid:paraId="7134BB62" w16cid:durableId="25A4F799"/>
  <w16cid:commentId w16cid:paraId="6AA5FFEA" w16cid:durableId="25A504E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D75255" w14:textId="77777777" w:rsidR="0050336F" w:rsidRDefault="0050336F" w:rsidP="006F0D1C">
      <w:r>
        <w:separator/>
      </w:r>
    </w:p>
    <w:p w14:paraId="257E77F3" w14:textId="77777777" w:rsidR="0050336F" w:rsidRDefault="0050336F"/>
    <w:p w14:paraId="7FCC5C7F" w14:textId="77777777" w:rsidR="0050336F" w:rsidRDefault="0050336F" w:rsidP="00500A5C"/>
    <w:p w14:paraId="5E056F51" w14:textId="77777777" w:rsidR="0050336F" w:rsidRDefault="0050336F" w:rsidP="00500A5C"/>
  </w:endnote>
  <w:endnote w:type="continuationSeparator" w:id="0">
    <w:p w14:paraId="527C6982" w14:textId="77777777" w:rsidR="0050336F" w:rsidRDefault="0050336F" w:rsidP="006F0D1C">
      <w:r>
        <w:continuationSeparator/>
      </w:r>
    </w:p>
    <w:p w14:paraId="09E87BB8" w14:textId="77777777" w:rsidR="0050336F" w:rsidRDefault="0050336F"/>
    <w:p w14:paraId="36DEED01" w14:textId="77777777" w:rsidR="0050336F" w:rsidRDefault="0050336F" w:rsidP="00500A5C"/>
    <w:p w14:paraId="21370AD1" w14:textId="77777777" w:rsidR="0050336F" w:rsidRDefault="0050336F" w:rsidP="00500A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280772571"/>
      <w:docPartObj>
        <w:docPartGallery w:val="Page Numbers (Bottom of Page)"/>
        <w:docPartUnique/>
      </w:docPartObj>
    </w:sdtPr>
    <w:sdtEndPr>
      <w:rPr>
        <w:rStyle w:val="PageNumber"/>
      </w:rPr>
    </w:sdtEndPr>
    <w:sdtContent>
      <w:p w14:paraId="34AF4FB2" w14:textId="77777777" w:rsidR="00EE0CE9" w:rsidRDefault="00EE0CE9" w:rsidP="00500A5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sdt>
    <w:sdtPr>
      <w:rPr>
        <w:rStyle w:val="PageNumber"/>
      </w:rPr>
      <w:id w:val="69007724"/>
      <w:docPartObj>
        <w:docPartGallery w:val="Page Numbers (Bottom of Page)"/>
        <w:docPartUnique/>
      </w:docPartObj>
    </w:sdtPr>
    <w:sdtEndPr>
      <w:rPr>
        <w:rStyle w:val="PageNumber"/>
      </w:rPr>
    </w:sdtEndPr>
    <w:sdtContent>
      <w:p w14:paraId="449132AF" w14:textId="77777777" w:rsidR="00EE0CE9" w:rsidRDefault="00EE0CE9" w:rsidP="00EE0CE9">
        <w:pPr>
          <w:pStyle w:val="Footer"/>
          <w:framePr w:wrap="none" w:vAnchor="text" w:hAnchor="margin" w:xAlign="center" w:y="1"/>
          <w:ind w:right="360"/>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152474F" w14:textId="77777777" w:rsidR="00EE0CE9" w:rsidRDefault="00EE0CE9">
    <w:pPr>
      <w:pStyle w:val="Footer"/>
    </w:pPr>
  </w:p>
  <w:p w14:paraId="1C864C1C" w14:textId="77777777" w:rsidR="0096335E" w:rsidRDefault="0096335E"/>
  <w:p w14:paraId="6722A0AA" w14:textId="77777777" w:rsidR="0096335E" w:rsidRDefault="0096335E" w:rsidP="00500A5C"/>
  <w:p w14:paraId="367A9970" w14:textId="77777777" w:rsidR="0096335E" w:rsidRDefault="0096335E" w:rsidP="00500A5C"/>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sz w:val="24"/>
      </w:rPr>
      <w:id w:val="1773201945"/>
      <w:docPartObj>
        <w:docPartGallery w:val="Page Numbers (Bottom of Page)"/>
        <w:docPartUnique/>
      </w:docPartObj>
    </w:sdtPr>
    <w:sdtEndPr>
      <w:rPr>
        <w:rStyle w:val="PageNumber"/>
      </w:rPr>
    </w:sdtEndPr>
    <w:sdtContent>
      <w:p w14:paraId="485F27CA" w14:textId="11DE679B" w:rsidR="00EE0CE9" w:rsidRPr="00A34A92" w:rsidRDefault="00EE0CE9" w:rsidP="00500A5C">
        <w:pPr>
          <w:pStyle w:val="Footer"/>
          <w:framePr w:wrap="none" w:vAnchor="text" w:hAnchor="margin" w:xAlign="right" w:y="1"/>
          <w:rPr>
            <w:rStyle w:val="PageNumber"/>
            <w:sz w:val="24"/>
          </w:rPr>
        </w:pPr>
        <w:r w:rsidRPr="00A34A92">
          <w:rPr>
            <w:rStyle w:val="PageNumber"/>
            <w:sz w:val="24"/>
          </w:rPr>
          <w:fldChar w:fldCharType="begin"/>
        </w:r>
        <w:r w:rsidRPr="00A34A92">
          <w:rPr>
            <w:rStyle w:val="PageNumber"/>
            <w:sz w:val="24"/>
          </w:rPr>
          <w:instrText xml:space="preserve"> PAGE </w:instrText>
        </w:r>
        <w:r w:rsidRPr="00A34A92">
          <w:rPr>
            <w:rStyle w:val="PageNumber"/>
            <w:sz w:val="24"/>
          </w:rPr>
          <w:fldChar w:fldCharType="separate"/>
        </w:r>
        <w:r w:rsidR="00E92516">
          <w:rPr>
            <w:rStyle w:val="PageNumber"/>
            <w:noProof/>
            <w:sz w:val="24"/>
          </w:rPr>
          <w:t>5</w:t>
        </w:r>
        <w:r w:rsidRPr="00A34A92">
          <w:rPr>
            <w:rStyle w:val="PageNumber"/>
            <w:sz w:val="24"/>
          </w:rPr>
          <w:fldChar w:fldCharType="end"/>
        </w:r>
      </w:p>
    </w:sdtContent>
  </w:sdt>
  <w:p w14:paraId="05863BFD" w14:textId="77777777" w:rsidR="00EE0CE9" w:rsidRDefault="008D4110" w:rsidP="00EE0CE9">
    <w:pPr>
      <w:pStyle w:val="Footer"/>
      <w:ind w:right="360"/>
    </w:pPr>
    <w:r>
      <w:rPr>
        <w:rFonts w:ascii="Calibri" w:hAnsi="Calibri" w:cs="Calibri"/>
        <w:b/>
        <w:bCs/>
        <w:color w:val="1F497D"/>
        <w:sz w:val="22"/>
        <w:szCs w:val="22"/>
      </w:rPr>
      <w:t xml:space="preserve">© </w:t>
    </w:r>
    <w:r w:rsidR="00FA58F4">
      <w:rPr>
        <w:rFonts w:ascii="Calibri" w:hAnsi="Calibri" w:cs="Calibri"/>
        <w:b/>
        <w:bCs/>
        <w:color w:val="1F497D"/>
        <w:sz w:val="22"/>
        <w:szCs w:val="22"/>
      </w:rPr>
      <w:t xml:space="preserve">01/ </w:t>
    </w:r>
    <w:r>
      <w:rPr>
        <w:rFonts w:ascii="Calibri" w:hAnsi="Calibri" w:cs="Calibri"/>
        <w:b/>
        <w:bCs/>
        <w:color w:val="1F497D"/>
        <w:sz w:val="22"/>
        <w:szCs w:val="22"/>
      </w:rPr>
      <w:t>2022</w:t>
    </w:r>
    <w:r w:rsidR="00140335">
      <w:rPr>
        <w:rFonts w:ascii="Calibri" w:hAnsi="Calibri" w:cs="Calibri"/>
        <w:b/>
        <w:bCs/>
        <w:color w:val="1F497D"/>
        <w:sz w:val="22"/>
        <w:szCs w:val="22"/>
      </w:rPr>
      <w:t xml:space="preserve"> Improvement Cymru</w:t>
    </w:r>
    <w:r>
      <w:rPr>
        <w:rFonts w:ascii="Calibri" w:hAnsi="Calibri" w:cs="Calibri"/>
        <w:b/>
        <w:bCs/>
        <w:color w:val="1F497D"/>
        <w:sz w:val="22"/>
        <w:szCs w:val="22"/>
      </w:rPr>
      <w:t>, Learning Disability Programme: HEF</w:t>
    </w:r>
  </w:p>
  <w:p w14:paraId="09B816F4" w14:textId="77777777" w:rsidR="0096335E" w:rsidRDefault="0096335E"/>
  <w:p w14:paraId="76555166" w14:textId="77777777" w:rsidR="0096335E" w:rsidRDefault="0096335E" w:rsidP="00500A5C"/>
  <w:p w14:paraId="4220B030" w14:textId="77777777" w:rsidR="0096335E" w:rsidRDefault="0096335E" w:rsidP="00500A5C"/>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386520" w14:textId="77777777" w:rsidR="0050336F" w:rsidRDefault="0050336F" w:rsidP="006F0D1C">
      <w:r>
        <w:separator/>
      </w:r>
    </w:p>
    <w:p w14:paraId="7A8C68D1" w14:textId="77777777" w:rsidR="0050336F" w:rsidRDefault="0050336F"/>
    <w:p w14:paraId="779E2537" w14:textId="77777777" w:rsidR="0050336F" w:rsidRDefault="0050336F" w:rsidP="00500A5C"/>
    <w:p w14:paraId="0906A299" w14:textId="77777777" w:rsidR="0050336F" w:rsidRDefault="0050336F" w:rsidP="00500A5C"/>
  </w:footnote>
  <w:footnote w:type="continuationSeparator" w:id="0">
    <w:p w14:paraId="1C482E05" w14:textId="77777777" w:rsidR="0050336F" w:rsidRDefault="0050336F" w:rsidP="006F0D1C">
      <w:r>
        <w:continuationSeparator/>
      </w:r>
    </w:p>
    <w:p w14:paraId="181A2759" w14:textId="77777777" w:rsidR="0050336F" w:rsidRDefault="0050336F"/>
    <w:p w14:paraId="3E643748" w14:textId="77777777" w:rsidR="0050336F" w:rsidRDefault="0050336F" w:rsidP="00500A5C"/>
    <w:p w14:paraId="25A9969B" w14:textId="77777777" w:rsidR="0050336F" w:rsidRDefault="0050336F" w:rsidP="00500A5C"/>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30DD0"/>
    <w:multiLevelType w:val="hybridMultilevel"/>
    <w:tmpl w:val="4E0A4B7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1D617C9"/>
    <w:multiLevelType w:val="hybridMultilevel"/>
    <w:tmpl w:val="671638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FD239A"/>
    <w:multiLevelType w:val="hybridMultilevel"/>
    <w:tmpl w:val="BF8276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BB72FE"/>
    <w:multiLevelType w:val="hybridMultilevel"/>
    <w:tmpl w:val="6690400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BD10556"/>
    <w:multiLevelType w:val="hybridMultilevel"/>
    <w:tmpl w:val="B002CD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14E83776"/>
    <w:multiLevelType w:val="hybridMultilevel"/>
    <w:tmpl w:val="AF7EE1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5E238A8"/>
    <w:multiLevelType w:val="hybridMultilevel"/>
    <w:tmpl w:val="A322F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8F22FF5"/>
    <w:multiLevelType w:val="hybridMultilevel"/>
    <w:tmpl w:val="C832B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1BA41CFD"/>
    <w:multiLevelType w:val="hybridMultilevel"/>
    <w:tmpl w:val="BB22B5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E6C3B33"/>
    <w:multiLevelType w:val="hybridMultilevel"/>
    <w:tmpl w:val="97A2A402"/>
    <w:lvl w:ilvl="0" w:tplc="08090015">
      <w:start w:val="1"/>
      <w:numFmt w:val="upp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F181205"/>
    <w:multiLevelType w:val="hybridMultilevel"/>
    <w:tmpl w:val="5A524D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FAE08BE"/>
    <w:multiLevelType w:val="hybridMultilevel"/>
    <w:tmpl w:val="FF784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7CD1FC0"/>
    <w:multiLevelType w:val="hybridMultilevel"/>
    <w:tmpl w:val="95627D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460A09"/>
    <w:multiLevelType w:val="hybridMultilevel"/>
    <w:tmpl w:val="3F88A5E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4E61ED6"/>
    <w:multiLevelType w:val="hybridMultilevel"/>
    <w:tmpl w:val="753C070E"/>
    <w:lvl w:ilvl="0" w:tplc="29D67316">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36627CA1"/>
    <w:multiLevelType w:val="hybridMultilevel"/>
    <w:tmpl w:val="E4D2DD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B24198C"/>
    <w:multiLevelType w:val="hybridMultilevel"/>
    <w:tmpl w:val="A75273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B8525D6"/>
    <w:multiLevelType w:val="hybridMultilevel"/>
    <w:tmpl w:val="4DCE2F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47877CE"/>
    <w:multiLevelType w:val="hybridMultilevel"/>
    <w:tmpl w:val="D19AC0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6642241"/>
    <w:multiLevelType w:val="hybridMultilevel"/>
    <w:tmpl w:val="4D38B09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47A41871"/>
    <w:multiLevelType w:val="hybridMultilevel"/>
    <w:tmpl w:val="DD4E95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85D54D0"/>
    <w:multiLevelType w:val="hybridMultilevel"/>
    <w:tmpl w:val="E76811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4A0612B3"/>
    <w:multiLevelType w:val="hybridMultilevel"/>
    <w:tmpl w:val="FD5650B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4E3F1629"/>
    <w:multiLevelType w:val="hybridMultilevel"/>
    <w:tmpl w:val="BFF00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4017F1E"/>
    <w:multiLevelType w:val="hybridMultilevel"/>
    <w:tmpl w:val="C7660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52774DE"/>
    <w:multiLevelType w:val="hybridMultilevel"/>
    <w:tmpl w:val="92EAA5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73852C5"/>
    <w:multiLevelType w:val="hybridMultilevel"/>
    <w:tmpl w:val="2AD23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63758A"/>
    <w:multiLevelType w:val="hybridMultilevel"/>
    <w:tmpl w:val="22CE9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801777"/>
    <w:multiLevelType w:val="hybridMultilevel"/>
    <w:tmpl w:val="CB1205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9" w15:restartNumberingAfterBreak="0">
    <w:nsid w:val="5B2B4A2A"/>
    <w:multiLevelType w:val="hybridMultilevel"/>
    <w:tmpl w:val="832233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600438FA"/>
    <w:multiLevelType w:val="hybridMultilevel"/>
    <w:tmpl w:val="20DCFE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310341D"/>
    <w:multiLevelType w:val="hybridMultilevel"/>
    <w:tmpl w:val="92F08A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673D5B85"/>
    <w:multiLevelType w:val="hybridMultilevel"/>
    <w:tmpl w:val="A88C76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C3F7ADD"/>
    <w:multiLevelType w:val="hybridMultilevel"/>
    <w:tmpl w:val="F034C0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79E402E1"/>
    <w:multiLevelType w:val="hybridMultilevel"/>
    <w:tmpl w:val="E6E20C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9EC1D5D"/>
    <w:multiLevelType w:val="hybridMultilevel"/>
    <w:tmpl w:val="6340262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7AEA2451"/>
    <w:multiLevelType w:val="hybridMultilevel"/>
    <w:tmpl w:val="EE2CA9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B97337B"/>
    <w:multiLevelType w:val="hybridMultilevel"/>
    <w:tmpl w:val="5F641B4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7CC725C9"/>
    <w:multiLevelType w:val="hybridMultilevel"/>
    <w:tmpl w:val="0C1874C2"/>
    <w:lvl w:ilvl="0" w:tplc="D3260A7A">
      <w:start w:val="1"/>
      <w:numFmt w:val="bullet"/>
      <w:lvlText w:val=""/>
      <w:lvlJc w:val="left"/>
      <w:pPr>
        <w:ind w:left="720" w:hanging="360"/>
      </w:pPr>
      <w:rPr>
        <w:rFonts w:ascii="Symbol" w:hAnsi="Symbol" w:hint="default"/>
      </w:rPr>
    </w:lvl>
    <w:lvl w:ilvl="1" w:tplc="44224F26" w:tentative="1">
      <w:start w:val="1"/>
      <w:numFmt w:val="bullet"/>
      <w:lvlText w:val="o"/>
      <w:lvlJc w:val="left"/>
      <w:pPr>
        <w:ind w:left="1440" w:hanging="360"/>
      </w:pPr>
      <w:rPr>
        <w:rFonts w:ascii="Courier New" w:hAnsi="Courier New" w:cs="Courier New" w:hint="default"/>
      </w:rPr>
    </w:lvl>
    <w:lvl w:ilvl="2" w:tplc="BD8092F8" w:tentative="1">
      <w:start w:val="1"/>
      <w:numFmt w:val="bullet"/>
      <w:lvlText w:val=""/>
      <w:lvlJc w:val="left"/>
      <w:pPr>
        <w:ind w:left="2160" w:hanging="360"/>
      </w:pPr>
      <w:rPr>
        <w:rFonts w:ascii="Wingdings" w:hAnsi="Wingdings" w:hint="default"/>
      </w:rPr>
    </w:lvl>
    <w:lvl w:ilvl="3" w:tplc="DF9860A8" w:tentative="1">
      <w:start w:val="1"/>
      <w:numFmt w:val="bullet"/>
      <w:lvlText w:val=""/>
      <w:lvlJc w:val="left"/>
      <w:pPr>
        <w:ind w:left="2880" w:hanging="360"/>
      </w:pPr>
      <w:rPr>
        <w:rFonts w:ascii="Symbol" w:hAnsi="Symbol" w:hint="default"/>
      </w:rPr>
    </w:lvl>
    <w:lvl w:ilvl="4" w:tplc="A6049B66" w:tentative="1">
      <w:start w:val="1"/>
      <w:numFmt w:val="bullet"/>
      <w:lvlText w:val="o"/>
      <w:lvlJc w:val="left"/>
      <w:pPr>
        <w:ind w:left="3600" w:hanging="360"/>
      </w:pPr>
      <w:rPr>
        <w:rFonts w:ascii="Courier New" w:hAnsi="Courier New" w:cs="Courier New" w:hint="default"/>
      </w:rPr>
    </w:lvl>
    <w:lvl w:ilvl="5" w:tplc="1012D90C" w:tentative="1">
      <w:start w:val="1"/>
      <w:numFmt w:val="bullet"/>
      <w:lvlText w:val=""/>
      <w:lvlJc w:val="left"/>
      <w:pPr>
        <w:ind w:left="4320" w:hanging="360"/>
      </w:pPr>
      <w:rPr>
        <w:rFonts w:ascii="Wingdings" w:hAnsi="Wingdings" w:hint="default"/>
      </w:rPr>
    </w:lvl>
    <w:lvl w:ilvl="6" w:tplc="43BAC2E0" w:tentative="1">
      <w:start w:val="1"/>
      <w:numFmt w:val="bullet"/>
      <w:lvlText w:val=""/>
      <w:lvlJc w:val="left"/>
      <w:pPr>
        <w:ind w:left="5040" w:hanging="360"/>
      </w:pPr>
      <w:rPr>
        <w:rFonts w:ascii="Symbol" w:hAnsi="Symbol" w:hint="default"/>
      </w:rPr>
    </w:lvl>
    <w:lvl w:ilvl="7" w:tplc="A792F698" w:tentative="1">
      <w:start w:val="1"/>
      <w:numFmt w:val="bullet"/>
      <w:lvlText w:val="o"/>
      <w:lvlJc w:val="left"/>
      <w:pPr>
        <w:ind w:left="5760" w:hanging="360"/>
      </w:pPr>
      <w:rPr>
        <w:rFonts w:ascii="Courier New" w:hAnsi="Courier New" w:cs="Courier New" w:hint="default"/>
      </w:rPr>
    </w:lvl>
    <w:lvl w:ilvl="8" w:tplc="E1A620C6" w:tentative="1">
      <w:start w:val="1"/>
      <w:numFmt w:val="bullet"/>
      <w:lvlText w:val=""/>
      <w:lvlJc w:val="left"/>
      <w:pPr>
        <w:ind w:left="6480" w:hanging="360"/>
      </w:pPr>
      <w:rPr>
        <w:rFonts w:ascii="Wingdings" w:hAnsi="Wingdings" w:hint="default"/>
      </w:rPr>
    </w:lvl>
  </w:abstractNum>
  <w:abstractNum w:abstractNumId="39" w15:restartNumberingAfterBreak="0">
    <w:nsid w:val="7CE958C0"/>
    <w:multiLevelType w:val="hybridMultilevel"/>
    <w:tmpl w:val="3168D3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8"/>
  </w:num>
  <w:num w:numId="2">
    <w:abstractNumId w:val="23"/>
  </w:num>
  <w:num w:numId="3">
    <w:abstractNumId w:val="25"/>
  </w:num>
  <w:num w:numId="4">
    <w:abstractNumId w:val="27"/>
  </w:num>
  <w:num w:numId="5">
    <w:abstractNumId w:val="34"/>
  </w:num>
  <w:num w:numId="6">
    <w:abstractNumId w:val="12"/>
  </w:num>
  <w:num w:numId="7">
    <w:abstractNumId w:val="32"/>
  </w:num>
  <w:num w:numId="8">
    <w:abstractNumId w:val="5"/>
  </w:num>
  <w:num w:numId="9">
    <w:abstractNumId w:val="30"/>
  </w:num>
  <w:num w:numId="10">
    <w:abstractNumId w:val="18"/>
  </w:num>
  <w:num w:numId="11">
    <w:abstractNumId w:val="1"/>
  </w:num>
  <w:num w:numId="12">
    <w:abstractNumId w:val="39"/>
  </w:num>
  <w:num w:numId="13">
    <w:abstractNumId w:val="13"/>
  </w:num>
  <w:num w:numId="14">
    <w:abstractNumId w:val="26"/>
  </w:num>
  <w:num w:numId="15">
    <w:abstractNumId w:val="28"/>
  </w:num>
  <w:num w:numId="16">
    <w:abstractNumId w:val="9"/>
  </w:num>
  <w:num w:numId="17">
    <w:abstractNumId w:val="6"/>
  </w:num>
  <w:num w:numId="18">
    <w:abstractNumId w:val="8"/>
  </w:num>
  <w:num w:numId="19">
    <w:abstractNumId w:val="14"/>
  </w:num>
  <w:num w:numId="20">
    <w:abstractNumId w:val="3"/>
  </w:num>
  <w:num w:numId="21">
    <w:abstractNumId w:val="36"/>
  </w:num>
  <w:num w:numId="22">
    <w:abstractNumId w:val="15"/>
  </w:num>
  <w:num w:numId="23">
    <w:abstractNumId w:val="11"/>
  </w:num>
  <w:num w:numId="24">
    <w:abstractNumId w:val="20"/>
  </w:num>
  <w:num w:numId="25">
    <w:abstractNumId w:val="24"/>
  </w:num>
  <w:num w:numId="26">
    <w:abstractNumId w:val="2"/>
  </w:num>
  <w:num w:numId="27">
    <w:abstractNumId w:val="29"/>
  </w:num>
  <w:num w:numId="28">
    <w:abstractNumId w:val="33"/>
  </w:num>
  <w:num w:numId="29">
    <w:abstractNumId w:val="35"/>
  </w:num>
  <w:num w:numId="30">
    <w:abstractNumId w:val="31"/>
  </w:num>
  <w:num w:numId="31">
    <w:abstractNumId w:val="22"/>
  </w:num>
  <w:num w:numId="32">
    <w:abstractNumId w:val="0"/>
  </w:num>
  <w:num w:numId="33">
    <w:abstractNumId w:val="19"/>
  </w:num>
  <w:num w:numId="34">
    <w:abstractNumId w:val="21"/>
  </w:num>
  <w:num w:numId="35">
    <w:abstractNumId w:val="7"/>
  </w:num>
  <w:num w:numId="36">
    <w:abstractNumId w:val="37"/>
  </w:num>
  <w:num w:numId="37">
    <w:abstractNumId w:val="17"/>
  </w:num>
  <w:num w:numId="38">
    <w:abstractNumId w:val="10"/>
  </w:num>
  <w:num w:numId="39">
    <w:abstractNumId w:val="16"/>
  </w:num>
  <w:num w:numId="4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2CF8"/>
    <w:rsid w:val="00022856"/>
    <w:rsid w:val="00022ED5"/>
    <w:rsid w:val="00043D70"/>
    <w:rsid w:val="000857D6"/>
    <w:rsid w:val="000D2CF8"/>
    <w:rsid w:val="000D72BB"/>
    <w:rsid w:val="00103564"/>
    <w:rsid w:val="00104143"/>
    <w:rsid w:val="001363C6"/>
    <w:rsid w:val="00140335"/>
    <w:rsid w:val="00140A55"/>
    <w:rsid w:val="00155FA9"/>
    <w:rsid w:val="00165F62"/>
    <w:rsid w:val="00170330"/>
    <w:rsid w:val="0019278D"/>
    <w:rsid w:val="001A439A"/>
    <w:rsid w:val="001A7239"/>
    <w:rsid w:val="001C52AD"/>
    <w:rsid w:val="001F5736"/>
    <w:rsid w:val="00205A90"/>
    <w:rsid w:val="00234C0B"/>
    <w:rsid w:val="00240CE4"/>
    <w:rsid w:val="002A239B"/>
    <w:rsid w:val="002E1ADB"/>
    <w:rsid w:val="002E5120"/>
    <w:rsid w:val="0032578A"/>
    <w:rsid w:val="00373A63"/>
    <w:rsid w:val="003745AB"/>
    <w:rsid w:val="003A71DA"/>
    <w:rsid w:val="003B0836"/>
    <w:rsid w:val="003B09AB"/>
    <w:rsid w:val="0043232B"/>
    <w:rsid w:val="0045703A"/>
    <w:rsid w:val="00486C4D"/>
    <w:rsid w:val="004A4690"/>
    <w:rsid w:val="004B5F1C"/>
    <w:rsid w:val="004B7A39"/>
    <w:rsid w:val="00500A5C"/>
    <w:rsid w:val="0050336F"/>
    <w:rsid w:val="005165F3"/>
    <w:rsid w:val="00516864"/>
    <w:rsid w:val="0052666E"/>
    <w:rsid w:val="00531AE7"/>
    <w:rsid w:val="00532937"/>
    <w:rsid w:val="0058198D"/>
    <w:rsid w:val="0059025F"/>
    <w:rsid w:val="005C56D9"/>
    <w:rsid w:val="005E1BE2"/>
    <w:rsid w:val="0063203A"/>
    <w:rsid w:val="00695D27"/>
    <w:rsid w:val="006B682D"/>
    <w:rsid w:val="006D6E82"/>
    <w:rsid w:val="006E0408"/>
    <w:rsid w:val="006F0D1C"/>
    <w:rsid w:val="007125A6"/>
    <w:rsid w:val="00717EAC"/>
    <w:rsid w:val="007626DC"/>
    <w:rsid w:val="007F25C9"/>
    <w:rsid w:val="00816810"/>
    <w:rsid w:val="008802C5"/>
    <w:rsid w:val="00881BAA"/>
    <w:rsid w:val="008C0ED5"/>
    <w:rsid w:val="008D4110"/>
    <w:rsid w:val="009107CB"/>
    <w:rsid w:val="00950B00"/>
    <w:rsid w:val="0096335E"/>
    <w:rsid w:val="009A3928"/>
    <w:rsid w:val="009A431A"/>
    <w:rsid w:val="00A34A92"/>
    <w:rsid w:val="00A77082"/>
    <w:rsid w:val="00A912A3"/>
    <w:rsid w:val="00AA32D5"/>
    <w:rsid w:val="00AB1EB3"/>
    <w:rsid w:val="00AC13DB"/>
    <w:rsid w:val="00B43A22"/>
    <w:rsid w:val="00B44A0E"/>
    <w:rsid w:val="00B61A00"/>
    <w:rsid w:val="00B85020"/>
    <w:rsid w:val="00BB3FEE"/>
    <w:rsid w:val="00BD01C6"/>
    <w:rsid w:val="00BD5ABB"/>
    <w:rsid w:val="00BD704D"/>
    <w:rsid w:val="00C30BB5"/>
    <w:rsid w:val="00C317D7"/>
    <w:rsid w:val="00C75802"/>
    <w:rsid w:val="00D62D96"/>
    <w:rsid w:val="00DA1A3D"/>
    <w:rsid w:val="00E02030"/>
    <w:rsid w:val="00E4536F"/>
    <w:rsid w:val="00E52B6A"/>
    <w:rsid w:val="00E66830"/>
    <w:rsid w:val="00E77368"/>
    <w:rsid w:val="00E80EA2"/>
    <w:rsid w:val="00E82739"/>
    <w:rsid w:val="00E92516"/>
    <w:rsid w:val="00E949AD"/>
    <w:rsid w:val="00EE0CE9"/>
    <w:rsid w:val="00F4584B"/>
    <w:rsid w:val="00F669FE"/>
    <w:rsid w:val="00FA2EB2"/>
    <w:rsid w:val="00FA4FBC"/>
    <w:rsid w:val="00FA58F4"/>
    <w:rsid w:val="00FC7321"/>
    <w:rsid w:val="00FE04D2"/>
    <w:rsid w:val="00FF7B03"/>
    <w:rsid w:val="0ACBBD6D"/>
    <w:rsid w:val="0C678DCE"/>
    <w:rsid w:val="158E80F0"/>
    <w:rsid w:val="2157AE80"/>
    <w:rsid w:val="24D912E8"/>
    <w:rsid w:val="2D9C441A"/>
    <w:rsid w:val="2E6232EB"/>
    <w:rsid w:val="2E725D38"/>
    <w:rsid w:val="377C9B18"/>
    <w:rsid w:val="3C1C977B"/>
    <w:rsid w:val="4575B3FC"/>
    <w:rsid w:val="54EC812C"/>
    <w:rsid w:val="5B9DF718"/>
    <w:rsid w:val="6E1A23AB"/>
    <w:rsid w:val="743E6A98"/>
    <w:rsid w:val="74E0F388"/>
    <w:rsid w:val="76FDF0CA"/>
    <w:rsid w:val="79FF7C0F"/>
    <w:rsid w:val="7B154F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D57E3D7"/>
  <w15:chartTrackingRefBased/>
  <w15:docId w15:val="{D2DEAFB8-7981-4C95-89DC-967F146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0A5C"/>
    <w:rPr>
      <w:rFonts w:ascii="Arial" w:hAnsi="Arial"/>
      <w:sz w:val="28"/>
    </w:rPr>
  </w:style>
  <w:style w:type="paragraph" w:styleId="Heading1">
    <w:name w:val="heading 1"/>
    <w:basedOn w:val="Normal"/>
    <w:next w:val="Normal"/>
    <w:link w:val="Heading1Char"/>
    <w:uiPriority w:val="9"/>
    <w:qFormat/>
    <w:rsid w:val="00165F62"/>
    <w:pPr>
      <w:spacing w:line="276" w:lineRule="auto"/>
      <w:outlineLvl w:val="0"/>
    </w:pPr>
    <w:rPr>
      <w:rFonts w:cs="Arial"/>
      <w:b/>
      <w:color w:val="171717" w:themeColor="background2" w:themeShade="1A"/>
      <w:szCs w:val="28"/>
    </w:rPr>
  </w:style>
  <w:style w:type="paragraph" w:styleId="Heading2">
    <w:name w:val="heading 2"/>
    <w:basedOn w:val="Normal"/>
    <w:next w:val="Normal"/>
    <w:link w:val="Heading2Char"/>
    <w:uiPriority w:val="9"/>
    <w:unhideWhenUsed/>
    <w:qFormat/>
    <w:rsid w:val="00165F62"/>
    <w:pPr>
      <w:keepNext/>
      <w:keepLines/>
      <w:spacing w:before="40"/>
      <w:outlineLvl w:val="1"/>
    </w:pPr>
    <w:rPr>
      <w:rFonts w:asciiTheme="majorHAnsi" w:eastAsiaTheme="majorEastAsia" w:hAnsiTheme="majorHAnsi" w:cstheme="majorBidi"/>
      <w:color w:val="143F4E"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F0D1C"/>
    <w:pPr>
      <w:tabs>
        <w:tab w:val="center" w:pos="4680"/>
        <w:tab w:val="right" w:pos="9360"/>
      </w:tabs>
    </w:pPr>
  </w:style>
  <w:style w:type="character" w:customStyle="1" w:styleId="HeaderChar">
    <w:name w:val="Header Char"/>
    <w:basedOn w:val="DefaultParagraphFont"/>
    <w:link w:val="Header"/>
    <w:uiPriority w:val="99"/>
    <w:rsid w:val="006F0D1C"/>
  </w:style>
  <w:style w:type="paragraph" w:styleId="Footer">
    <w:name w:val="footer"/>
    <w:basedOn w:val="Normal"/>
    <w:link w:val="FooterChar"/>
    <w:uiPriority w:val="99"/>
    <w:unhideWhenUsed/>
    <w:rsid w:val="006F0D1C"/>
    <w:pPr>
      <w:tabs>
        <w:tab w:val="center" w:pos="4680"/>
        <w:tab w:val="right" w:pos="9360"/>
      </w:tabs>
    </w:pPr>
  </w:style>
  <w:style w:type="character" w:customStyle="1" w:styleId="FooterChar">
    <w:name w:val="Footer Char"/>
    <w:basedOn w:val="DefaultParagraphFont"/>
    <w:link w:val="Footer"/>
    <w:uiPriority w:val="99"/>
    <w:rsid w:val="006F0D1C"/>
  </w:style>
  <w:style w:type="character" w:styleId="PageNumber">
    <w:name w:val="page number"/>
    <w:basedOn w:val="DefaultParagraphFont"/>
    <w:uiPriority w:val="99"/>
    <w:semiHidden/>
    <w:unhideWhenUsed/>
    <w:rsid w:val="00EE0CE9"/>
  </w:style>
  <w:style w:type="table" w:styleId="TableGrid">
    <w:name w:val="Table Grid"/>
    <w:basedOn w:val="TableNormal"/>
    <w:uiPriority w:val="39"/>
    <w:rsid w:val="00FE04D2"/>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0D72B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0D72B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0D72B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64C0DA"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64C0DA"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64C0DA"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64C0DA"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43"/>
    <w:rsid w:val="000D72BB"/>
    <w:tblPr>
      <w:tblStyleRowBandSize w:val="1"/>
      <w:tblStyleColBandSize w:val="1"/>
    </w:tblPr>
    <w:tblStylePr w:type="firstRow">
      <w:rPr>
        <w:b/>
        <w:bCs/>
        <w:caps/>
      </w:rPr>
      <w:tblPr/>
      <w:tcPr>
        <w:tcBorders>
          <w:bottom w:val="single" w:sz="4" w:space="0" w:color="64C0DA"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64C0DA"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0D72BB"/>
    <w:tblPr>
      <w:tblStyleRowBandSize w:val="1"/>
      <w:tblStyleColBandSize w:val="1"/>
      <w:tblBorders>
        <w:top w:val="single" w:sz="4" w:space="0" w:color="83CDE1" w:themeColor="text1" w:themeTint="66"/>
        <w:left w:val="single" w:sz="4" w:space="0" w:color="83CDE1" w:themeColor="text1" w:themeTint="66"/>
        <w:bottom w:val="single" w:sz="4" w:space="0" w:color="83CDE1" w:themeColor="text1" w:themeTint="66"/>
        <w:right w:val="single" w:sz="4" w:space="0" w:color="83CDE1" w:themeColor="text1" w:themeTint="66"/>
        <w:insideH w:val="single" w:sz="4" w:space="0" w:color="83CDE1" w:themeColor="text1" w:themeTint="66"/>
        <w:insideV w:val="single" w:sz="4" w:space="0" w:color="83CDE1" w:themeColor="text1" w:themeTint="66"/>
      </w:tblBorders>
    </w:tblPr>
    <w:tblStylePr w:type="firstRow">
      <w:rPr>
        <w:b/>
        <w:bCs/>
      </w:rPr>
      <w:tblPr/>
      <w:tcPr>
        <w:tcBorders>
          <w:bottom w:val="single" w:sz="12" w:space="0" w:color="46B4D2" w:themeColor="text1" w:themeTint="99"/>
        </w:tcBorders>
      </w:tcPr>
    </w:tblStylePr>
    <w:tblStylePr w:type="lastRow">
      <w:rPr>
        <w:b/>
        <w:bCs/>
      </w:rPr>
      <w:tblPr/>
      <w:tcPr>
        <w:tcBorders>
          <w:top w:val="double" w:sz="2" w:space="0" w:color="46B4D2"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D72BB"/>
    <w:tblPr>
      <w:tblStyleRowBandSize w:val="1"/>
      <w:tblStyleColBandSize w:val="1"/>
      <w:tblBorders>
        <w:top w:val="single" w:sz="4" w:space="0" w:color="86C8E0" w:themeColor="accent1" w:themeTint="66"/>
        <w:left w:val="single" w:sz="4" w:space="0" w:color="86C8E0" w:themeColor="accent1" w:themeTint="66"/>
        <w:bottom w:val="single" w:sz="4" w:space="0" w:color="86C8E0" w:themeColor="accent1" w:themeTint="66"/>
        <w:right w:val="single" w:sz="4" w:space="0" w:color="86C8E0" w:themeColor="accent1" w:themeTint="66"/>
        <w:insideH w:val="single" w:sz="4" w:space="0" w:color="86C8E0" w:themeColor="accent1" w:themeTint="66"/>
        <w:insideV w:val="single" w:sz="4" w:space="0" w:color="86C8E0" w:themeColor="accent1" w:themeTint="66"/>
      </w:tblBorders>
    </w:tblPr>
    <w:tblStylePr w:type="firstRow">
      <w:rPr>
        <w:b/>
        <w:bCs/>
      </w:rPr>
      <w:tblPr/>
      <w:tcPr>
        <w:tcBorders>
          <w:bottom w:val="single" w:sz="12" w:space="0" w:color="4AADD0" w:themeColor="accent1" w:themeTint="99"/>
        </w:tcBorders>
      </w:tcPr>
    </w:tblStylePr>
    <w:tblStylePr w:type="lastRow">
      <w:rPr>
        <w:b/>
        <w:bCs/>
      </w:rPr>
      <w:tblPr/>
      <w:tcPr>
        <w:tcBorders>
          <w:top w:val="double" w:sz="2" w:space="0" w:color="4AADD0"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0D72BB"/>
    <w:tblPr>
      <w:tblStyleRowBandSize w:val="1"/>
      <w:tblStyleColBandSize w:val="1"/>
      <w:tblBorders>
        <w:top w:val="single" w:sz="4" w:space="0" w:color="FBDC94" w:themeColor="accent2" w:themeTint="66"/>
        <w:left w:val="single" w:sz="4" w:space="0" w:color="FBDC94" w:themeColor="accent2" w:themeTint="66"/>
        <w:bottom w:val="single" w:sz="4" w:space="0" w:color="FBDC94" w:themeColor="accent2" w:themeTint="66"/>
        <w:right w:val="single" w:sz="4" w:space="0" w:color="FBDC94" w:themeColor="accent2" w:themeTint="66"/>
        <w:insideH w:val="single" w:sz="4" w:space="0" w:color="FBDC94" w:themeColor="accent2" w:themeTint="66"/>
        <w:insideV w:val="single" w:sz="4" w:space="0" w:color="FBDC94" w:themeColor="accent2" w:themeTint="66"/>
      </w:tblBorders>
    </w:tblPr>
    <w:tblStylePr w:type="firstRow">
      <w:rPr>
        <w:b/>
        <w:bCs/>
      </w:rPr>
      <w:tblPr/>
      <w:tcPr>
        <w:tcBorders>
          <w:bottom w:val="single" w:sz="12" w:space="0" w:color="FACB5F" w:themeColor="accent2" w:themeTint="99"/>
        </w:tcBorders>
      </w:tcPr>
    </w:tblStylePr>
    <w:tblStylePr w:type="lastRow">
      <w:rPr>
        <w:b/>
        <w:bCs/>
      </w:rPr>
      <w:tblPr/>
      <w:tcPr>
        <w:tcBorders>
          <w:top w:val="double" w:sz="2" w:space="0" w:color="FACB5F"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0D72BB"/>
    <w:tblPr>
      <w:tblStyleRowBandSize w:val="1"/>
      <w:tblStyleColBandSize w:val="1"/>
      <w:tblBorders>
        <w:top w:val="single" w:sz="4" w:space="0" w:color="DDB8CC" w:themeColor="accent3" w:themeTint="66"/>
        <w:left w:val="single" w:sz="4" w:space="0" w:color="DDB8CC" w:themeColor="accent3" w:themeTint="66"/>
        <w:bottom w:val="single" w:sz="4" w:space="0" w:color="DDB8CC" w:themeColor="accent3" w:themeTint="66"/>
        <w:right w:val="single" w:sz="4" w:space="0" w:color="DDB8CC" w:themeColor="accent3" w:themeTint="66"/>
        <w:insideH w:val="single" w:sz="4" w:space="0" w:color="DDB8CC" w:themeColor="accent3" w:themeTint="66"/>
        <w:insideV w:val="single" w:sz="4" w:space="0" w:color="DDB8CC" w:themeColor="accent3" w:themeTint="66"/>
      </w:tblBorders>
    </w:tblPr>
    <w:tblStylePr w:type="firstRow">
      <w:rPr>
        <w:b/>
        <w:bCs/>
      </w:rPr>
      <w:tblPr/>
      <w:tcPr>
        <w:tcBorders>
          <w:bottom w:val="single" w:sz="12" w:space="0" w:color="CD94B3" w:themeColor="accent3" w:themeTint="99"/>
        </w:tcBorders>
      </w:tcPr>
    </w:tblStylePr>
    <w:tblStylePr w:type="lastRow">
      <w:rPr>
        <w:b/>
        <w:bCs/>
      </w:rPr>
      <w:tblPr/>
      <w:tcPr>
        <w:tcBorders>
          <w:top w:val="double" w:sz="2" w:space="0" w:color="CD94B3"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D72BB"/>
    <w:tblPr>
      <w:tblStyleRowBandSize w:val="1"/>
      <w:tblStyleColBandSize w:val="1"/>
      <w:tblBorders>
        <w:top w:val="single" w:sz="4" w:space="0" w:color="B9A6D1" w:themeColor="accent4" w:themeTint="66"/>
        <w:left w:val="single" w:sz="4" w:space="0" w:color="B9A6D1" w:themeColor="accent4" w:themeTint="66"/>
        <w:bottom w:val="single" w:sz="4" w:space="0" w:color="B9A6D1" w:themeColor="accent4" w:themeTint="66"/>
        <w:right w:val="single" w:sz="4" w:space="0" w:color="B9A6D1" w:themeColor="accent4" w:themeTint="66"/>
        <w:insideH w:val="single" w:sz="4" w:space="0" w:color="B9A6D1" w:themeColor="accent4" w:themeTint="66"/>
        <w:insideV w:val="single" w:sz="4" w:space="0" w:color="B9A6D1" w:themeColor="accent4" w:themeTint="66"/>
      </w:tblBorders>
    </w:tblPr>
    <w:tblStylePr w:type="firstRow">
      <w:rPr>
        <w:b/>
        <w:bCs/>
      </w:rPr>
      <w:tblPr/>
      <w:tcPr>
        <w:tcBorders>
          <w:bottom w:val="single" w:sz="12" w:space="0" w:color="977ABA" w:themeColor="accent4" w:themeTint="99"/>
        </w:tcBorders>
      </w:tcPr>
    </w:tblStylePr>
    <w:tblStylePr w:type="lastRow">
      <w:rPr>
        <w:b/>
        <w:bCs/>
      </w:rPr>
      <w:tblPr/>
      <w:tcPr>
        <w:tcBorders>
          <w:top w:val="double" w:sz="2" w:space="0" w:color="977ABA" w:themeColor="accent4"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0D72BB"/>
    <w:tblPr>
      <w:tblStyleRowBandSize w:val="1"/>
      <w:tblStyleColBandSize w:val="1"/>
      <w:tblBorders>
        <w:top w:val="single" w:sz="4" w:space="0" w:color="C7E7A3" w:themeColor="accent6" w:themeTint="66"/>
        <w:left w:val="single" w:sz="4" w:space="0" w:color="C7E7A3" w:themeColor="accent6" w:themeTint="66"/>
        <w:bottom w:val="single" w:sz="4" w:space="0" w:color="C7E7A3" w:themeColor="accent6" w:themeTint="66"/>
        <w:right w:val="single" w:sz="4" w:space="0" w:color="C7E7A3" w:themeColor="accent6" w:themeTint="66"/>
        <w:insideH w:val="single" w:sz="4" w:space="0" w:color="C7E7A3" w:themeColor="accent6" w:themeTint="66"/>
        <w:insideV w:val="single" w:sz="4" w:space="0" w:color="C7E7A3" w:themeColor="accent6" w:themeTint="66"/>
      </w:tblBorders>
    </w:tblPr>
    <w:tblStylePr w:type="firstRow">
      <w:rPr>
        <w:b/>
        <w:bCs/>
      </w:rPr>
      <w:tblPr/>
      <w:tcPr>
        <w:tcBorders>
          <w:bottom w:val="single" w:sz="12" w:space="0" w:color="ABDC75" w:themeColor="accent6" w:themeTint="99"/>
        </w:tcBorders>
      </w:tcPr>
    </w:tblStylePr>
    <w:tblStylePr w:type="lastRow">
      <w:rPr>
        <w:b/>
        <w:bCs/>
      </w:rPr>
      <w:tblPr/>
      <w:tcPr>
        <w:tcBorders>
          <w:top w:val="double" w:sz="2" w:space="0" w:color="ABDC75" w:themeColor="accent6" w:themeTint="99"/>
        </w:tcBorders>
      </w:tcPr>
    </w:tblStylePr>
    <w:tblStylePr w:type="firstCol">
      <w:rPr>
        <w:b/>
        <w:bCs/>
      </w:rPr>
    </w:tblStylePr>
    <w:tblStylePr w:type="lastCol">
      <w:rPr>
        <w:b/>
        <w:bCs/>
      </w:rPr>
    </w:tblStylePr>
  </w:style>
  <w:style w:type="table" w:styleId="GridTable5Dark">
    <w:name w:val="Grid Table 5 Dark"/>
    <w:basedOn w:val="TableNormal"/>
    <w:uiPriority w:val="50"/>
    <w:rsid w:val="000D72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6F0"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95768"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95768"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95768"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95768" w:themeFill="text1"/>
      </w:tcPr>
    </w:tblStylePr>
    <w:tblStylePr w:type="band1Vert">
      <w:tblPr/>
      <w:tcPr>
        <w:shd w:val="clear" w:color="auto" w:fill="83CDE1" w:themeFill="text1" w:themeFillTint="66"/>
      </w:tcPr>
    </w:tblStylePr>
    <w:tblStylePr w:type="band1Horz">
      <w:tblPr/>
      <w:tcPr>
        <w:shd w:val="clear" w:color="auto" w:fill="83CDE1" w:themeFill="text1" w:themeFillTint="66"/>
      </w:tcPr>
    </w:tblStylePr>
  </w:style>
  <w:style w:type="table" w:styleId="GridTable5Dark-Accent1">
    <w:name w:val="Grid Table 5 Dark Accent 1"/>
    <w:basedOn w:val="TableNormal"/>
    <w:uiPriority w:val="50"/>
    <w:rsid w:val="000D72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2E4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B5569"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B5569"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B5569"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B5569" w:themeFill="accent1"/>
      </w:tcPr>
    </w:tblStylePr>
    <w:tblStylePr w:type="band1Vert">
      <w:tblPr/>
      <w:tcPr>
        <w:shd w:val="clear" w:color="auto" w:fill="86C8E0" w:themeFill="accent1" w:themeFillTint="66"/>
      </w:tcPr>
    </w:tblStylePr>
    <w:tblStylePr w:type="band1Horz">
      <w:tblPr/>
      <w:tcPr>
        <w:shd w:val="clear" w:color="auto" w:fill="86C8E0" w:themeFill="accent1" w:themeFillTint="66"/>
      </w:tcPr>
    </w:tblStylePr>
  </w:style>
  <w:style w:type="table" w:styleId="GridTable5Dark-Accent3">
    <w:name w:val="Grid Table 5 Dark Accent 3"/>
    <w:basedOn w:val="TableNormal"/>
    <w:uiPriority w:val="50"/>
    <w:rsid w:val="000D72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DBE5"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A5081"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A5081"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A5081"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A5081" w:themeFill="accent3"/>
      </w:tcPr>
    </w:tblStylePr>
    <w:tblStylePr w:type="band1Vert">
      <w:tblPr/>
      <w:tcPr>
        <w:shd w:val="clear" w:color="auto" w:fill="DDB8CC" w:themeFill="accent3" w:themeFillTint="66"/>
      </w:tcPr>
    </w:tblStylePr>
    <w:tblStylePr w:type="band1Horz">
      <w:tblPr/>
      <w:tcPr>
        <w:shd w:val="clear" w:color="auto" w:fill="DDB8CC" w:themeFill="accent3" w:themeFillTint="66"/>
      </w:tcPr>
    </w:tblStylePr>
  </w:style>
  <w:style w:type="table" w:styleId="GridTable4-Accent6">
    <w:name w:val="Grid Table 4 Accent 6"/>
    <w:basedOn w:val="TableNormal"/>
    <w:uiPriority w:val="49"/>
    <w:rsid w:val="000D72BB"/>
    <w:tblPr>
      <w:tblStyleRowBandSize w:val="1"/>
      <w:tblStyleColBandSize w:val="1"/>
      <w:tblBorders>
        <w:top w:val="single" w:sz="4" w:space="0" w:color="ABDC75" w:themeColor="accent6" w:themeTint="99"/>
        <w:left w:val="single" w:sz="4" w:space="0" w:color="ABDC75" w:themeColor="accent6" w:themeTint="99"/>
        <w:bottom w:val="single" w:sz="4" w:space="0" w:color="ABDC75" w:themeColor="accent6" w:themeTint="99"/>
        <w:right w:val="single" w:sz="4" w:space="0" w:color="ABDC75" w:themeColor="accent6" w:themeTint="99"/>
        <w:insideH w:val="single" w:sz="4" w:space="0" w:color="ABDC75" w:themeColor="accent6" w:themeTint="99"/>
        <w:insideV w:val="single" w:sz="4" w:space="0" w:color="ABDC75" w:themeColor="accent6" w:themeTint="99"/>
      </w:tblBorders>
    </w:tblPr>
    <w:tblStylePr w:type="firstRow">
      <w:rPr>
        <w:b/>
        <w:bCs/>
        <w:color w:val="FFFFFF" w:themeColor="background1"/>
      </w:rPr>
      <w:tblPr/>
      <w:tcPr>
        <w:tcBorders>
          <w:top w:val="single" w:sz="4" w:space="0" w:color="73B22D" w:themeColor="accent6"/>
          <w:left w:val="single" w:sz="4" w:space="0" w:color="73B22D" w:themeColor="accent6"/>
          <w:bottom w:val="single" w:sz="4" w:space="0" w:color="73B22D" w:themeColor="accent6"/>
          <w:right w:val="single" w:sz="4" w:space="0" w:color="73B22D" w:themeColor="accent6"/>
          <w:insideH w:val="nil"/>
          <w:insideV w:val="nil"/>
        </w:tcBorders>
        <w:shd w:val="clear" w:color="auto" w:fill="73B22D" w:themeFill="accent6"/>
      </w:tcPr>
    </w:tblStylePr>
    <w:tblStylePr w:type="lastRow">
      <w:rPr>
        <w:b/>
        <w:bCs/>
      </w:rPr>
      <w:tblPr/>
      <w:tcPr>
        <w:tcBorders>
          <w:top w:val="double" w:sz="4" w:space="0" w:color="73B22D" w:themeColor="accent6"/>
        </w:tcBorders>
      </w:tcPr>
    </w:tblStylePr>
    <w:tblStylePr w:type="firstCol">
      <w:rPr>
        <w:b/>
        <w:bCs/>
      </w:rPr>
    </w:tblStylePr>
    <w:tblStylePr w:type="lastCol">
      <w:rPr>
        <w:b/>
        <w:bCs/>
      </w:rPr>
    </w:tblStylePr>
    <w:tblStylePr w:type="band1Vert">
      <w:tblPr/>
      <w:tcPr>
        <w:shd w:val="clear" w:color="auto" w:fill="E3F3D0" w:themeFill="accent6" w:themeFillTint="33"/>
      </w:tcPr>
    </w:tblStylePr>
    <w:tblStylePr w:type="band1Horz">
      <w:tblPr/>
      <w:tcPr>
        <w:shd w:val="clear" w:color="auto" w:fill="E3F3D0" w:themeFill="accent6" w:themeFillTint="33"/>
      </w:tcPr>
    </w:tblStylePr>
  </w:style>
  <w:style w:type="table" w:styleId="GridTable4-Accent2">
    <w:name w:val="Grid Table 4 Accent 2"/>
    <w:basedOn w:val="TableNormal"/>
    <w:uiPriority w:val="49"/>
    <w:rsid w:val="000D72BB"/>
    <w:tblPr>
      <w:tblStyleRowBandSize w:val="1"/>
      <w:tblStyleColBandSize w:val="1"/>
      <w:tblBorders>
        <w:top w:val="single" w:sz="4" w:space="0" w:color="FACB5F" w:themeColor="accent2" w:themeTint="99"/>
        <w:left w:val="single" w:sz="4" w:space="0" w:color="FACB5F" w:themeColor="accent2" w:themeTint="99"/>
        <w:bottom w:val="single" w:sz="4" w:space="0" w:color="FACB5F" w:themeColor="accent2" w:themeTint="99"/>
        <w:right w:val="single" w:sz="4" w:space="0" w:color="FACB5F" w:themeColor="accent2" w:themeTint="99"/>
        <w:insideH w:val="single" w:sz="4" w:space="0" w:color="FACB5F" w:themeColor="accent2" w:themeTint="99"/>
        <w:insideV w:val="single" w:sz="4" w:space="0" w:color="FACB5F" w:themeColor="accent2" w:themeTint="99"/>
      </w:tblBorders>
    </w:tblPr>
    <w:tblStylePr w:type="firstRow">
      <w:rPr>
        <w:b/>
        <w:bCs/>
        <w:color w:val="FFFFFF" w:themeColor="background1"/>
      </w:rPr>
      <w:tblPr/>
      <w:tcPr>
        <w:tcBorders>
          <w:top w:val="single" w:sz="4" w:space="0" w:color="E6A307" w:themeColor="accent2"/>
          <w:left w:val="single" w:sz="4" w:space="0" w:color="E6A307" w:themeColor="accent2"/>
          <w:bottom w:val="single" w:sz="4" w:space="0" w:color="E6A307" w:themeColor="accent2"/>
          <w:right w:val="single" w:sz="4" w:space="0" w:color="E6A307" w:themeColor="accent2"/>
          <w:insideH w:val="nil"/>
          <w:insideV w:val="nil"/>
        </w:tcBorders>
        <w:shd w:val="clear" w:color="auto" w:fill="E6A307" w:themeFill="accent2"/>
      </w:tcPr>
    </w:tblStylePr>
    <w:tblStylePr w:type="lastRow">
      <w:rPr>
        <w:b/>
        <w:bCs/>
      </w:rPr>
      <w:tblPr/>
      <w:tcPr>
        <w:tcBorders>
          <w:top w:val="double" w:sz="4" w:space="0" w:color="E6A307" w:themeColor="accent2"/>
        </w:tcBorders>
      </w:tcPr>
    </w:tblStylePr>
    <w:tblStylePr w:type="firstCol">
      <w:rPr>
        <w:b/>
        <w:bCs/>
      </w:rPr>
    </w:tblStylePr>
    <w:tblStylePr w:type="lastCol">
      <w:rPr>
        <w:b/>
        <w:bCs/>
      </w:rPr>
    </w:tblStylePr>
    <w:tblStylePr w:type="band1Vert">
      <w:tblPr/>
      <w:tcPr>
        <w:shd w:val="clear" w:color="auto" w:fill="FDEDC9" w:themeFill="accent2" w:themeFillTint="33"/>
      </w:tcPr>
    </w:tblStylePr>
    <w:tblStylePr w:type="band1Horz">
      <w:tblPr/>
      <w:tcPr>
        <w:shd w:val="clear" w:color="auto" w:fill="FDEDC9" w:themeFill="accent2" w:themeFillTint="33"/>
      </w:tcPr>
    </w:tblStylePr>
  </w:style>
  <w:style w:type="table" w:styleId="GridTable4-Accent1">
    <w:name w:val="Grid Table 4 Accent 1"/>
    <w:basedOn w:val="TableNormal"/>
    <w:uiPriority w:val="49"/>
    <w:rsid w:val="000D72BB"/>
    <w:tblPr>
      <w:tblStyleRowBandSize w:val="1"/>
      <w:tblStyleColBandSize w:val="1"/>
      <w:tblBorders>
        <w:top w:val="single" w:sz="4" w:space="0" w:color="4AADD0" w:themeColor="accent1" w:themeTint="99"/>
        <w:left w:val="single" w:sz="4" w:space="0" w:color="4AADD0" w:themeColor="accent1" w:themeTint="99"/>
        <w:bottom w:val="single" w:sz="4" w:space="0" w:color="4AADD0" w:themeColor="accent1" w:themeTint="99"/>
        <w:right w:val="single" w:sz="4" w:space="0" w:color="4AADD0" w:themeColor="accent1" w:themeTint="99"/>
        <w:insideH w:val="single" w:sz="4" w:space="0" w:color="4AADD0" w:themeColor="accent1" w:themeTint="99"/>
        <w:insideV w:val="single" w:sz="4" w:space="0" w:color="4AADD0" w:themeColor="accent1" w:themeTint="99"/>
      </w:tblBorders>
    </w:tblPr>
    <w:tblStylePr w:type="firstRow">
      <w:rPr>
        <w:b/>
        <w:bCs/>
        <w:color w:val="FFFFFF" w:themeColor="background1"/>
      </w:rPr>
      <w:tblPr/>
      <w:tcPr>
        <w:tcBorders>
          <w:top w:val="single" w:sz="4" w:space="0" w:color="1B5569" w:themeColor="accent1"/>
          <w:left w:val="single" w:sz="4" w:space="0" w:color="1B5569" w:themeColor="accent1"/>
          <w:bottom w:val="single" w:sz="4" w:space="0" w:color="1B5569" w:themeColor="accent1"/>
          <w:right w:val="single" w:sz="4" w:space="0" w:color="1B5569" w:themeColor="accent1"/>
          <w:insideH w:val="nil"/>
          <w:insideV w:val="nil"/>
        </w:tcBorders>
        <w:shd w:val="clear" w:color="auto" w:fill="1B5569" w:themeFill="accent1"/>
      </w:tcPr>
    </w:tblStylePr>
    <w:tblStylePr w:type="lastRow">
      <w:rPr>
        <w:b/>
        <w:bCs/>
      </w:rPr>
      <w:tblPr/>
      <w:tcPr>
        <w:tcBorders>
          <w:top w:val="double" w:sz="4" w:space="0" w:color="1B5569" w:themeColor="accent1"/>
        </w:tcBorders>
      </w:tcPr>
    </w:tblStylePr>
    <w:tblStylePr w:type="firstCol">
      <w:rPr>
        <w:b/>
        <w:bCs/>
      </w:rPr>
    </w:tblStylePr>
    <w:tblStylePr w:type="lastCol">
      <w:rPr>
        <w:b/>
        <w:bCs/>
      </w:rPr>
    </w:tblStylePr>
    <w:tblStylePr w:type="band1Vert">
      <w:tblPr/>
      <w:tcPr>
        <w:shd w:val="clear" w:color="auto" w:fill="C2E4EF" w:themeFill="accent1" w:themeFillTint="33"/>
      </w:tcPr>
    </w:tblStylePr>
    <w:tblStylePr w:type="band1Horz">
      <w:tblPr/>
      <w:tcPr>
        <w:shd w:val="clear" w:color="auto" w:fill="C2E4EF" w:themeFill="accent1" w:themeFillTint="33"/>
      </w:tcPr>
    </w:tblStylePr>
  </w:style>
  <w:style w:type="table" w:styleId="GridTable5Dark-Accent6">
    <w:name w:val="Grid Table 5 Dark Accent 6"/>
    <w:basedOn w:val="TableNormal"/>
    <w:uiPriority w:val="50"/>
    <w:rsid w:val="000D72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3F3D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3B22D"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3B22D"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3B22D"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3B22D" w:themeFill="accent6"/>
      </w:tcPr>
    </w:tblStylePr>
    <w:tblStylePr w:type="band1Vert">
      <w:tblPr/>
      <w:tcPr>
        <w:shd w:val="clear" w:color="auto" w:fill="C7E7A3" w:themeFill="accent6" w:themeFillTint="66"/>
      </w:tcPr>
    </w:tblStylePr>
    <w:tblStylePr w:type="band1Horz">
      <w:tblPr/>
      <w:tcPr>
        <w:shd w:val="clear" w:color="auto" w:fill="C7E7A3" w:themeFill="accent6" w:themeFillTint="66"/>
      </w:tcPr>
    </w:tblStylePr>
  </w:style>
  <w:style w:type="table" w:styleId="PlainTable2">
    <w:name w:val="Plain Table 2"/>
    <w:basedOn w:val="TableNormal"/>
    <w:uiPriority w:val="42"/>
    <w:rsid w:val="000D72BB"/>
    <w:tblPr>
      <w:tblStyleRowBandSize w:val="1"/>
      <w:tblStyleColBandSize w:val="1"/>
      <w:tblBorders>
        <w:top w:val="single" w:sz="4" w:space="0" w:color="64C0DA" w:themeColor="text1" w:themeTint="80"/>
        <w:bottom w:val="single" w:sz="4" w:space="0" w:color="64C0DA" w:themeColor="text1" w:themeTint="80"/>
      </w:tblBorders>
    </w:tblPr>
    <w:tblStylePr w:type="firstRow">
      <w:rPr>
        <w:b/>
        <w:bCs/>
      </w:rPr>
      <w:tblPr/>
      <w:tcPr>
        <w:tcBorders>
          <w:bottom w:val="single" w:sz="4" w:space="0" w:color="64C0DA" w:themeColor="text1" w:themeTint="80"/>
        </w:tcBorders>
      </w:tcPr>
    </w:tblStylePr>
    <w:tblStylePr w:type="lastRow">
      <w:rPr>
        <w:b/>
        <w:bCs/>
      </w:rPr>
      <w:tblPr/>
      <w:tcPr>
        <w:tcBorders>
          <w:top w:val="single" w:sz="4" w:space="0" w:color="64C0DA" w:themeColor="text1" w:themeTint="80"/>
        </w:tcBorders>
      </w:tcPr>
    </w:tblStylePr>
    <w:tblStylePr w:type="firstCol">
      <w:rPr>
        <w:b/>
        <w:bCs/>
      </w:rPr>
    </w:tblStylePr>
    <w:tblStylePr w:type="lastCol">
      <w:rPr>
        <w:b/>
        <w:bCs/>
      </w:rPr>
    </w:tblStylePr>
    <w:tblStylePr w:type="band1Vert">
      <w:tblPr/>
      <w:tcPr>
        <w:tcBorders>
          <w:left w:val="single" w:sz="4" w:space="0" w:color="64C0DA" w:themeColor="text1" w:themeTint="80"/>
          <w:right w:val="single" w:sz="4" w:space="0" w:color="64C0DA" w:themeColor="text1" w:themeTint="80"/>
        </w:tcBorders>
      </w:tcPr>
    </w:tblStylePr>
    <w:tblStylePr w:type="band2Vert">
      <w:tblPr/>
      <w:tcPr>
        <w:tcBorders>
          <w:left w:val="single" w:sz="4" w:space="0" w:color="64C0DA" w:themeColor="text1" w:themeTint="80"/>
          <w:right w:val="single" w:sz="4" w:space="0" w:color="64C0DA" w:themeColor="text1" w:themeTint="80"/>
        </w:tcBorders>
      </w:tcPr>
    </w:tblStylePr>
    <w:tblStylePr w:type="band1Horz">
      <w:tblPr/>
      <w:tcPr>
        <w:tcBorders>
          <w:top w:val="single" w:sz="4" w:space="0" w:color="64C0DA" w:themeColor="text1" w:themeTint="80"/>
          <w:bottom w:val="single" w:sz="4" w:space="0" w:color="64C0DA" w:themeColor="text1" w:themeTint="80"/>
        </w:tcBorders>
      </w:tcPr>
    </w:tblStylePr>
  </w:style>
  <w:style w:type="table" w:styleId="PlainTable4">
    <w:name w:val="Plain Table 4"/>
    <w:basedOn w:val="TableNormal"/>
    <w:uiPriority w:val="44"/>
    <w:rsid w:val="000D72B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1Light-Accent6">
    <w:name w:val="List Table 1 Light Accent 6"/>
    <w:basedOn w:val="TableNormal"/>
    <w:uiPriority w:val="46"/>
    <w:rsid w:val="007F25C9"/>
    <w:tblPr>
      <w:tblStyleRowBandSize w:val="1"/>
      <w:tblStyleColBandSize w:val="1"/>
    </w:tblPr>
    <w:tblStylePr w:type="firstRow">
      <w:rPr>
        <w:b/>
        <w:bCs/>
      </w:rPr>
      <w:tblPr/>
      <w:tcPr>
        <w:tcBorders>
          <w:bottom w:val="single" w:sz="4" w:space="0" w:color="ABDC75" w:themeColor="accent6" w:themeTint="99"/>
        </w:tcBorders>
      </w:tcPr>
    </w:tblStylePr>
    <w:tblStylePr w:type="lastRow">
      <w:rPr>
        <w:b/>
        <w:bCs/>
      </w:rPr>
      <w:tblPr/>
      <w:tcPr>
        <w:tcBorders>
          <w:top w:val="single" w:sz="4" w:space="0" w:color="ABDC75" w:themeColor="accent6" w:themeTint="99"/>
        </w:tcBorders>
      </w:tcPr>
    </w:tblStylePr>
    <w:tblStylePr w:type="firstCol">
      <w:rPr>
        <w:b/>
        <w:bCs/>
      </w:rPr>
    </w:tblStylePr>
    <w:tblStylePr w:type="lastCol">
      <w:rPr>
        <w:b/>
        <w:bCs/>
      </w:rPr>
    </w:tblStylePr>
    <w:tblStylePr w:type="band1Vert">
      <w:tblPr/>
      <w:tcPr>
        <w:shd w:val="clear" w:color="auto" w:fill="E3F3D0" w:themeFill="accent6" w:themeFillTint="33"/>
      </w:tcPr>
    </w:tblStylePr>
    <w:tblStylePr w:type="band1Horz">
      <w:tblPr/>
      <w:tcPr>
        <w:shd w:val="clear" w:color="auto" w:fill="E3F3D0" w:themeFill="accent6" w:themeFillTint="33"/>
      </w:tcPr>
    </w:tblStylePr>
  </w:style>
  <w:style w:type="table" w:styleId="GridTable2-Accent6">
    <w:name w:val="Grid Table 2 Accent 6"/>
    <w:basedOn w:val="TableNormal"/>
    <w:uiPriority w:val="47"/>
    <w:rsid w:val="007F25C9"/>
    <w:tblPr>
      <w:tblStyleRowBandSize w:val="1"/>
      <w:tblStyleColBandSize w:val="1"/>
      <w:tblBorders>
        <w:top w:val="single" w:sz="2" w:space="0" w:color="ABDC75" w:themeColor="accent6" w:themeTint="99"/>
        <w:bottom w:val="single" w:sz="2" w:space="0" w:color="ABDC75" w:themeColor="accent6" w:themeTint="99"/>
        <w:insideH w:val="single" w:sz="2" w:space="0" w:color="ABDC75" w:themeColor="accent6" w:themeTint="99"/>
        <w:insideV w:val="single" w:sz="2" w:space="0" w:color="ABDC75" w:themeColor="accent6" w:themeTint="99"/>
      </w:tblBorders>
    </w:tblPr>
    <w:tblStylePr w:type="firstRow">
      <w:rPr>
        <w:b/>
        <w:bCs/>
      </w:rPr>
      <w:tblPr/>
      <w:tcPr>
        <w:tcBorders>
          <w:top w:val="nil"/>
          <w:bottom w:val="single" w:sz="12" w:space="0" w:color="ABDC75" w:themeColor="accent6" w:themeTint="99"/>
          <w:insideH w:val="nil"/>
          <w:insideV w:val="nil"/>
        </w:tcBorders>
        <w:shd w:val="clear" w:color="auto" w:fill="FFFFFF" w:themeFill="background1"/>
      </w:tcPr>
    </w:tblStylePr>
    <w:tblStylePr w:type="lastRow">
      <w:rPr>
        <w:b/>
        <w:bCs/>
      </w:rPr>
      <w:tblPr/>
      <w:tcPr>
        <w:tcBorders>
          <w:top w:val="double" w:sz="2" w:space="0" w:color="ABDC75"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3F3D0" w:themeFill="accent6" w:themeFillTint="33"/>
      </w:tcPr>
    </w:tblStylePr>
    <w:tblStylePr w:type="band1Horz">
      <w:tblPr/>
      <w:tcPr>
        <w:shd w:val="clear" w:color="auto" w:fill="E3F3D0" w:themeFill="accent6" w:themeFillTint="33"/>
      </w:tcPr>
    </w:tblStylePr>
  </w:style>
  <w:style w:type="table" w:styleId="GridTable3-Accent6">
    <w:name w:val="Grid Table 3 Accent 6"/>
    <w:basedOn w:val="TableNormal"/>
    <w:uiPriority w:val="48"/>
    <w:rsid w:val="007F25C9"/>
    <w:tblPr>
      <w:tblStyleRowBandSize w:val="1"/>
      <w:tblStyleColBandSize w:val="1"/>
      <w:tblBorders>
        <w:top w:val="single" w:sz="4" w:space="0" w:color="ABDC75" w:themeColor="accent6" w:themeTint="99"/>
        <w:left w:val="single" w:sz="4" w:space="0" w:color="ABDC75" w:themeColor="accent6" w:themeTint="99"/>
        <w:bottom w:val="single" w:sz="4" w:space="0" w:color="ABDC75" w:themeColor="accent6" w:themeTint="99"/>
        <w:right w:val="single" w:sz="4" w:space="0" w:color="ABDC75" w:themeColor="accent6" w:themeTint="99"/>
        <w:insideH w:val="single" w:sz="4" w:space="0" w:color="ABDC75" w:themeColor="accent6" w:themeTint="99"/>
        <w:insideV w:val="single" w:sz="4" w:space="0" w:color="ABDC75"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3F3D0" w:themeFill="accent6" w:themeFillTint="33"/>
      </w:tcPr>
    </w:tblStylePr>
    <w:tblStylePr w:type="band1Horz">
      <w:tblPr/>
      <w:tcPr>
        <w:shd w:val="clear" w:color="auto" w:fill="E3F3D0" w:themeFill="accent6" w:themeFillTint="33"/>
      </w:tcPr>
    </w:tblStylePr>
    <w:tblStylePr w:type="neCell">
      <w:tblPr/>
      <w:tcPr>
        <w:tcBorders>
          <w:bottom w:val="single" w:sz="4" w:space="0" w:color="ABDC75" w:themeColor="accent6" w:themeTint="99"/>
        </w:tcBorders>
      </w:tcPr>
    </w:tblStylePr>
    <w:tblStylePr w:type="nwCell">
      <w:tblPr/>
      <w:tcPr>
        <w:tcBorders>
          <w:bottom w:val="single" w:sz="4" w:space="0" w:color="ABDC75" w:themeColor="accent6" w:themeTint="99"/>
        </w:tcBorders>
      </w:tcPr>
    </w:tblStylePr>
    <w:tblStylePr w:type="seCell">
      <w:tblPr/>
      <w:tcPr>
        <w:tcBorders>
          <w:top w:val="single" w:sz="4" w:space="0" w:color="ABDC75" w:themeColor="accent6" w:themeTint="99"/>
        </w:tcBorders>
      </w:tcPr>
    </w:tblStylePr>
    <w:tblStylePr w:type="swCell">
      <w:tblPr/>
      <w:tcPr>
        <w:tcBorders>
          <w:top w:val="single" w:sz="4" w:space="0" w:color="ABDC75" w:themeColor="accent6" w:themeTint="99"/>
        </w:tcBorders>
      </w:tcPr>
    </w:tblStylePr>
  </w:style>
  <w:style w:type="table" w:styleId="GridTable3">
    <w:name w:val="Grid Table 3"/>
    <w:basedOn w:val="TableNormal"/>
    <w:uiPriority w:val="48"/>
    <w:rsid w:val="007F25C9"/>
    <w:tblPr>
      <w:tblStyleRowBandSize w:val="1"/>
      <w:tblStyleColBandSize w:val="1"/>
      <w:tblBorders>
        <w:top w:val="single" w:sz="4" w:space="0" w:color="46B4D2" w:themeColor="text1" w:themeTint="99"/>
        <w:left w:val="single" w:sz="4" w:space="0" w:color="46B4D2" w:themeColor="text1" w:themeTint="99"/>
        <w:bottom w:val="single" w:sz="4" w:space="0" w:color="46B4D2" w:themeColor="text1" w:themeTint="99"/>
        <w:right w:val="single" w:sz="4" w:space="0" w:color="46B4D2" w:themeColor="text1" w:themeTint="99"/>
        <w:insideH w:val="single" w:sz="4" w:space="0" w:color="46B4D2" w:themeColor="text1" w:themeTint="99"/>
        <w:insideV w:val="single" w:sz="4" w:space="0" w:color="46B4D2"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E6F0" w:themeFill="text1" w:themeFillTint="33"/>
      </w:tcPr>
    </w:tblStylePr>
    <w:tblStylePr w:type="band1Horz">
      <w:tblPr/>
      <w:tcPr>
        <w:shd w:val="clear" w:color="auto" w:fill="C1E6F0" w:themeFill="text1" w:themeFillTint="33"/>
      </w:tcPr>
    </w:tblStylePr>
    <w:tblStylePr w:type="neCell">
      <w:tblPr/>
      <w:tcPr>
        <w:tcBorders>
          <w:bottom w:val="single" w:sz="4" w:space="0" w:color="46B4D2" w:themeColor="text1" w:themeTint="99"/>
        </w:tcBorders>
      </w:tcPr>
    </w:tblStylePr>
    <w:tblStylePr w:type="nwCell">
      <w:tblPr/>
      <w:tcPr>
        <w:tcBorders>
          <w:bottom w:val="single" w:sz="4" w:space="0" w:color="46B4D2" w:themeColor="text1" w:themeTint="99"/>
        </w:tcBorders>
      </w:tcPr>
    </w:tblStylePr>
    <w:tblStylePr w:type="seCell">
      <w:tblPr/>
      <w:tcPr>
        <w:tcBorders>
          <w:top w:val="single" w:sz="4" w:space="0" w:color="46B4D2" w:themeColor="text1" w:themeTint="99"/>
        </w:tcBorders>
      </w:tcPr>
    </w:tblStylePr>
    <w:tblStylePr w:type="swCell">
      <w:tblPr/>
      <w:tcPr>
        <w:tcBorders>
          <w:top w:val="single" w:sz="4" w:space="0" w:color="46B4D2" w:themeColor="text1" w:themeTint="99"/>
        </w:tcBorders>
      </w:tcPr>
    </w:tblStylePr>
  </w:style>
  <w:style w:type="table" w:styleId="GridTable2-Accent5">
    <w:name w:val="Grid Table 2 Accent 5"/>
    <w:basedOn w:val="TableNormal"/>
    <w:uiPriority w:val="47"/>
    <w:rsid w:val="007F25C9"/>
    <w:tblPr>
      <w:tblStyleRowBandSize w:val="1"/>
      <w:tblStyleColBandSize w:val="1"/>
      <w:tblBorders>
        <w:top w:val="single" w:sz="2" w:space="0" w:color="3BEEF2" w:themeColor="accent5" w:themeTint="99"/>
        <w:bottom w:val="single" w:sz="2" w:space="0" w:color="3BEEF2" w:themeColor="accent5" w:themeTint="99"/>
        <w:insideH w:val="single" w:sz="2" w:space="0" w:color="3BEEF2" w:themeColor="accent5" w:themeTint="99"/>
        <w:insideV w:val="single" w:sz="2" w:space="0" w:color="3BEEF2" w:themeColor="accent5" w:themeTint="99"/>
      </w:tblBorders>
    </w:tblPr>
    <w:tblStylePr w:type="firstRow">
      <w:rPr>
        <w:b/>
        <w:bCs/>
      </w:rPr>
      <w:tblPr/>
      <w:tcPr>
        <w:tcBorders>
          <w:top w:val="nil"/>
          <w:bottom w:val="single" w:sz="12" w:space="0" w:color="3BEEF2" w:themeColor="accent5" w:themeTint="99"/>
          <w:insideH w:val="nil"/>
          <w:insideV w:val="nil"/>
        </w:tcBorders>
        <w:shd w:val="clear" w:color="auto" w:fill="FFFFFF" w:themeFill="background1"/>
      </w:tcPr>
    </w:tblStylePr>
    <w:tblStylePr w:type="lastRow">
      <w:rPr>
        <w:b/>
        <w:bCs/>
      </w:rPr>
      <w:tblPr/>
      <w:tcPr>
        <w:tcBorders>
          <w:top w:val="double" w:sz="2" w:space="0" w:color="3BEEF2"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DF9FA" w:themeFill="accent5" w:themeFillTint="33"/>
      </w:tcPr>
    </w:tblStylePr>
    <w:tblStylePr w:type="band1Horz">
      <w:tblPr/>
      <w:tcPr>
        <w:shd w:val="clear" w:color="auto" w:fill="BDF9FA" w:themeFill="accent5" w:themeFillTint="33"/>
      </w:tcPr>
    </w:tblStylePr>
  </w:style>
  <w:style w:type="table" w:styleId="GridTable2-Accent3">
    <w:name w:val="Grid Table 2 Accent 3"/>
    <w:basedOn w:val="TableNormal"/>
    <w:uiPriority w:val="47"/>
    <w:rsid w:val="007F25C9"/>
    <w:tblPr>
      <w:tblStyleRowBandSize w:val="1"/>
      <w:tblStyleColBandSize w:val="1"/>
      <w:tblBorders>
        <w:top w:val="single" w:sz="2" w:space="0" w:color="CD94B3" w:themeColor="accent3" w:themeTint="99"/>
        <w:bottom w:val="single" w:sz="2" w:space="0" w:color="CD94B3" w:themeColor="accent3" w:themeTint="99"/>
        <w:insideH w:val="single" w:sz="2" w:space="0" w:color="CD94B3" w:themeColor="accent3" w:themeTint="99"/>
        <w:insideV w:val="single" w:sz="2" w:space="0" w:color="CD94B3" w:themeColor="accent3" w:themeTint="99"/>
      </w:tblBorders>
    </w:tblPr>
    <w:tblStylePr w:type="firstRow">
      <w:rPr>
        <w:b/>
        <w:bCs/>
      </w:rPr>
      <w:tblPr/>
      <w:tcPr>
        <w:tcBorders>
          <w:top w:val="nil"/>
          <w:bottom w:val="single" w:sz="12" w:space="0" w:color="CD94B3" w:themeColor="accent3" w:themeTint="99"/>
          <w:insideH w:val="nil"/>
          <w:insideV w:val="nil"/>
        </w:tcBorders>
        <w:shd w:val="clear" w:color="auto" w:fill="FFFFFF" w:themeFill="background1"/>
      </w:tcPr>
    </w:tblStylePr>
    <w:tblStylePr w:type="lastRow">
      <w:rPr>
        <w:b/>
        <w:bCs/>
      </w:rPr>
      <w:tblPr/>
      <w:tcPr>
        <w:tcBorders>
          <w:top w:val="double" w:sz="2" w:space="0" w:color="CD94B3"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DBE5" w:themeFill="accent3" w:themeFillTint="33"/>
      </w:tcPr>
    </w:tblStylePr>
    <w:tblStylePr w:type="band1Horz">
      <w:tblPr/>
      <w:tcPr>
        <w:shd w:val="clear" w:color="auto" w:fill="EEDBE5" w:themeFill="accent3" w:themeFillTint="33"/>
      </w:tcPr>
    </w:tblStylePr>
  </w:style>
  <w:style w:type="table" w:styleId="GridTable2-Accent4">
    <w:name w:val="Grid Table 2 Accent 4"/>
    <w:basedOn w:val="TableNormal"/>
    <w:uiPriority w:val="47"/>
    <w:rsid w:val="007F25C9"/>
    <w:tblPr>
      <w:tblStyleRowBandSize w:val="1"/>
      <w:tblStyleColBandSize w:val="1"/>
      <w:tblBorders>
        <w:top w:val="single" w:sz="2" w:space="0" w:color="977ABA" w:themeColor="accent4" w:themeTint="99"/>
        <w:bottom w:val="single" w:sz="2" w:space="0" w:color="977ABA" w:themeColor="accent4" w:themeTint="99"/>
        <w:insideH w:val="single" w:sz="2" w:space="0" w:color="977ABA" w:themeColor="accent4" w:themeTint="99"/>
        <w:insideV w:val="single" w:sz="2" w:space="0" w:color="977ABA" w:themeColor="accent4" w:themeTint="99"/>
      </w:tblBorders>
    </w:tblPr>
    <w:tblStylePr w:type="firstRow">
      <w:rPr>
        <w:b/>
        <w:bCs/>
      </w:rPr>
      <w:tblPr/>
      <w:tcPr>
        <w:tcBorders>
          <w:top w:val="nil"/>
          <w:bottom w:val="single" w:sz="12" w:space="0" w:color="977ABA" w:themeColor="accent4" w:themeTint="99"/>
          <w:insideH w:val="nil"/>
          <w:insideV w:val="nil"/>
        </w:tcBorders>
        <w:shd w:val="clear" w:color="auto" w:fill="FFFFFF" w:themeFill="background1"/>
      </w:tcPr>
    </w:tblStylePr>
    <w:tblStylePr w:type="lastRow">
      <w:rPr>
        <w:b/>
        <w:bCs/>
      </w:rPr>
      <w:tblPr/>
      <w:tcPr>
        <w:tcBorders>
          <w:top w:val="double" w:sz="2" w:space="0" w:color="977ABA"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CD2E8" w:themeFill="accent4" w:themeFillTint="33"/>
      </w:tcPr>
    </w:tblStylePr>
    <w:tblStylePr w:type="band1Horz">
      <w:tblPr/>
      <w:tcPr>
        <w:shd w:val="clear" w:color="auto" w:fill="DCD2E8" w:themeFill="accent4" w:themeFillTint="33"/>
      </w:tcPr>
    </w:tblStylePr>
  </w:style>
  <w:style w:type="table" w:styleId="GridTable4">
    <w:name w:val="Grid Table 4"/>
    <w:basedOn w:val="TableNormal"/>
    <w:uiPriority w:val="49"/>
    <w:rsid w:val="007125A6"/>
    <w:tblPr>
      <w:tblStyleRowBandSize w:val="1"/>
      <w:tblStyleColBandSize w:val="1"/>
      <w:tblBorders>
        <w:top w:val="single" w:sz="4" w:space="0" w:color="46B4D2" w:themeColor="text1" w:themeTint="99"/>
        <w:left w:val="single" w:sz="4" w:space="0" w:color="46B4D2" w:themeColor="text1" w:themeTint="99"/>
        <w:bottom w:val="single" w:sz="4" w:space="0" w:color="46B4D2" w:themeColor="text1" w:themeTint="99"/>
        <w:right w:val="single" w:sz="4" w:space="0" w:color="46B4D2" w:themeColor="text1" w:themeTint="99"/>
        <w:insideH w:val="single" w:sz="4" w:space="0" w:color="46B4D2" w:themeColor="text1" w:themeTint="99"/>
        <w:insideV w:val="single" w:sz="4" w:space="0" w:color="46B4D2" w:themeColor="text1" w:themeTint="99"/>
      </w:tblBorders>
    </w:tblPr>
    <w:tblStylePr w:type="firstRow">
      <w:rPr>
        <w:b/>
        <w:bCs/>
        <w:color w:val="FFFFFF" w:themeColor="background1"/>
      </w:rPr>
      <w:tblPr/>
      <w:tcPr>
        <w:tcBorders>
          <w:top w:val="single" w:sz="4" w:space="0" w:color="195768" w:themeColor="text1"/>
          <w:left w:val="single" w:sz="4" w:space="0" w:color="195768" w:themeColor="text1"/>
          <w:bottom w:val="single" w:sz="4" w:space="0" w:color="195768" w:themeColor="text1"/>
          <w:right w:val="single" w:sz="4" w:space="0" w:color="195768" w:themeColor="text1"/>
          <w:insideH w:val="nil"/>
          <w:insideV w:val="nil"/>
        </w:tcBorders>
        <w:shd w:val="clear" w:color="auto" w:fill="195768" w:themeFill="text1"/>
      </w:tcPr>
    </w:tblStylePr>
    <w:tblStylePr w:type="lastRow">
      <w:rPr>
        <w:b/>
        <w:bCs/>
      </w:rPr>
      <w:tblPr/>
      <w:tcPr>
        <w:tcBorders>
          <w:top w:val="double" w:sz="4" w:space="0" w:color="195768" w:themeColor="text1"/>
        </w:tcBorders>
      </w:tcPr>
    </w:tblStylePr>
    <w:tblStylePr w:type="firstCol">
      <w:rPr>
        <w:b/>
        <w:bCs/>
      </w:rPr>
    </w:tblStylePr>
    <w:tblStylePr w:type="lastCol">
      <w:rPr>
        <w:b/>
        <w:bCs/>
      </w:rPr>
    </w:tblStylePr>
    <w:tblStylePr w:type="band1Vert">
      <w:tblPr/>
      <w:tcPr>
        <w:shd w:val="clear" w:color="auto" w:fill="C1E6F0" w:themeFill="text1" w:themeFillTint="33"/>
      </w:tcPr>
    </w:tblStylePr>
    <w:tblStylePr w:type="band1Horz">
      <w:tblPr/>
      <w:tcPr>
        <w:shd w:val="clear" w:color="auto" w:fill="C1E6F0" w:themeFill="text1" w:themeFillTint="33"/>
      </w:tcPr>
    </w:tblStylePr>
  </w:style>
  <w:style w:type="table" w:styleId="ListTable4">
    <w:name w:val="List Table 4"/>
    <w:basedOn w:val="TableNormal"/>
    <w:uiPriority w:val="49"/>
    <w:rsid w:val="007125A6"/>
    <w:tblPr>
      <w:tblStyleRowBandSize w:val="1"/>
      <w:tblStyleColBandSize w:val="1"/>
      <w:tblBorders>
        <w:top w:val="single" w:sz="4" w:space="0" w:color="46B4D2" w:themeColor="text1" w:themeTint="99"/>
        <w:left w:val="single" w:sz="4" w:space="0" w:color="46B4D2" w:themeColor="text1" w:themeTint="99"/>
        <w:bottom w:val="single" w:sz="4" w:space="0" w:color="46B4D2" w:themeColor="text1" w:themeTint="99"/>
        <w:right w:val="single" w:sz="4" w:space="0" w:color="46B4D2" w:themeColor="text1" w:themeTint="99"/>
        <w:insideH w:val="single" w:sz="4" w:space="0" w:color="46B4D2" w:themeColor="text1" w:themeTint="99"/>
      </w:tblBorders>
    </w:tblPr>
    <w:tblStylePr w:type="firstRow">
      <w:rPr>
        <w:b/>
        <w:bCs/>
        <w:color w:val="FFFFFF" w:themeColor="background1"/>
      </w:rPr>
      <w:tblPr/>
      <w:tcPr>
        <w:tcBorders>
          <w:top w:val="single" w:sz="4" w:space="0" w:color="195768" w:themeColor="text1"/>
          <w:left w:val="single" w:sz="4" w:space="0" w:color="195768" w:themeColor="text1"/>
          <w:bottom w:val="single" w:sz="4" w:space="0" w:color="195768" w:themeColor="text1"/>
          <w:right w:val="single" w:sz="4" w:space="0" w:color="195768" w:themeColor="text1"/>
          <w:insideH w:val="nil"/>
        </w:tcBorders>
        <w:shd w:val="clear" w:color="auto" w:fill="195768" w:themeFill="text1"/>
      </w:tcPr>
    </w:tblStylePr>
    <w:tblStylePr w:type="lastRow">
      <w:rPr>
        <w:b/>
        <w:bCs/>
      </w:rPr>
      <w:tblPr/>
      <w:tcPr>
        <w:tcBorders>
          <w:top w:val="double" w:sz="4" w:space="0" w:color="46B4D2" w:themeColor="text1" w:themeTint="99"/>
        </w:tcBorders>
      </w:tcPr>
    </w:tblStylePr>
    <w:tblStylePr w:type="firstCol">
      <w:rPr>
        <w:b/>
        <w:bCs/>
      </w:rPr>
    </w:tblStylePr>
    <w:tblStylePr w:type="lastCol">
      <w:rPr>
        <w:b/>
        <w:bCs/>
      </w:rPr>
    </w:tblStylePr>
    <w:tblStylePr w:type="band1Vert">
      <w:tblPr/>
      <w:tcPr>
        <w:shd w:val="clear" w:color="auto" w:fill="C1E6F0" w:themeFill="text1" w:themeFillTint="33"/>
      </w:tcPr>
    </w:tblStylePr>
    <w:tblStylePr w:type="band1Horz">
      <w:tblPr/>
      <w:tcPr>
        <w:shd w:val="clear" w:color="auto" w:fill="C1E6F0" w:themeFill="text1" w:themeFillTint="33"/>
      </w:tcPr>
    </w:tblStylePr>
  </w:style>
  <w:style w:type="table" w:styleId="ListTable3-Accent1">
    <w:name w:val="List Table 3 Accent 1"/>
    <w:basedOn w:val="TableNormal"/>
    <w:uiPriority w:val="48"/>
    <w:rsid w:val="007125A6"/>
    <w:tblPr>
      <w:tblStyleRowBandSize w:val="1"/>
      <w:tblStyleColBandSize w:val="1"/>
      <w:tblBorders>
        <w:top w:val="single" w:sz="4" w:space="0" w:color="1B5569" w:themeColor="accent1"/>
        <w:left w:val="single" w:sz="4" w:space="0" w:color="1B5569" w:themeColor="accent1"/>
        <w:bottom w:val="single" w:sz="4" w:space="0" w:color="1B5569" w:themeColor="accent1"/>
        <w:right w:val="single" w:sz="4" w:space="0" w:color="1B5569" w:themeColor="accent1"/>
      </w:tblBorders>
    </w:tblPr>
    <w:tblStylePr w:type="firstRow">
      <w:rPr>
        <w:b/>
        <w:bCs/>
        <w:color w:val="FFFFFF" w:themeColor="background1"/>
      </w:rPr>
      <w:tblPr/>
      <w:tcPr>
        <w:shd w:val="clear" w:color="auto" w:fill="1B5569" w:themeFill="accent1"/>
      </w:tcPr>
    </w:tblStylePr>
    <w:tblStylePr w:type="lastRow">
      <w:rPr>
        <w:b/>
        <w:bCs/>
      </w:rPr>
      <w:tblPr/>
      <w:tcPr>
        <w:tcBorders>
          <w:top w:val="double" w:sz="4" w:space="0" w:color="1B5569"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B5569" w:themeColor="accent1"/>
          <w:right w:val="single" w:sz="4" w:space="0" w:color="1B5569" w:themeColor="accent1"/>
        </w:tcBorders>
      </w:tcPr>
    </w:tblStylePr>
    <w:tblStylePr w:type="band1Horz">
      <w:tblPr/>
      <w:tcPr>
        <w:tcBorders>
          <w:top w:val="single" w:sz="4" w:space="0" w:color="1B5569" w:themeColor="accent1"/>
          <w:bottom w:val="single" w:sz="4" w:space="0" w:color="1B5569"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B5569" w:themeColor="accent1"/>
          <w:left w:val="nil"/>
        </w:tcBorders>
      </w:tcPr>
    </w:tblStylePr>
    <w:tblStylePr w:type="swCell">
      <w:tblPr/>
      <w:tcPr>
        <w:tcBorders>
          <w:top w:val="double" w:sz="4" w:space="0" w:color="1B5569" w:themeColor="accent1"/>
          <w:right w:val="nil"/>
        </w:tcBorders>
      </w:tcPr>
    </w:tblStylePr>
  </w:style>
  <w:style w:type="table" w:styleId="ListTable3">
    <w:name w:val="List Table 3"/>
    <w:basedOn w:val="TableNormal"/>
    <w:uiPriority w:val="48"/>
    <w:rsid w:val="007125A6"/>
    <w:tblPr>
      <w:tblStyleRowBandSize w:val="1"/>
      <w:tblStyleColBandSize w:val="1"/>
      <w:tblBorders>
        <w:top w:val="single" w:sz="4" w:space="0" w:color="195768" w:themeColor="text1"/>
        <w:left w:val="single" w:sz="4" w:space="0" w:color="195768" w:themeColor="text1"/>
        <w:bottom w:val="single" w:sz="4" w:space="0" w:color="195768" w:themeColor="text1"/>
        <w:right w:val="single" w:sz="4" w:space="0" w:color="195768" w:themeColor="text1"/>
      </w:tblBorders>
    </w:tblPr>
    <w:tblStylePr w:type="firstRow">
      <w:rPr>
        <w:b/>
        <w:bCs/>
        <w:color w:val="FFFFFF" w:themeColor="background1"/>
      </w:rPr>
      <w:tblPr/>
      <w:tcPr>
        <w:shd w:val="clear" w:color="auto" w:fill="195768" w:themeFill="text1"/>
      </w:tcPr>
    </w:tblStylePr>
    <w:tblStylePr w:type="lastRow">
      <w:rPr>
        <w:b/>
        <w:bCs/>
      </w:rPr>
      <w:tblPr/>
      <w:tcPr>
        <w:tcBorders>
          <w:top w:val="double" w:sz="4" w:space="0" w:color="195768"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95768" w:themeColor="text1"/>
          <w:right w:val="single" w:sz="4" w:space="0" w:color="195768" w:themeColor="text1"/>
        </w:tcBorders>
      </w:tcPr>
    </w:tblStylePr>
    <w:tblStylePr w:type="band1Horz">
      <w:tblPr/>
      <w:tcPr>
        <w:tcBorders>
          <w:top w:val="single" w:sz="4" w:space="0" w:color="195768" w:themeColor="text1"/>
          <w:bottom w:val="single" w:sz="4" w:space="0" w:color="195768"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95768" w:themeColor="text1"/>
          <w:left w:val="nil"/>
        </w:tcBorders>
      </w:tcPr>
    </w:tblStylePr>
    <w:tblStylePr w:type="swCell">
      <w:tblPr/>
      <w:tcPr>
        <w:tcBorders>
          <w:top w:val="double" w:sz="4" w:space="0" w:color="195768" w:themeColor="text1"/>
          <w:right w:val="nil"/>
        </w:tcBorders>
      </w:tcPr>
    </w:tblStylePr>
  </w:style>
  <w:style w:type="table" w:styleId="ListTable1Light">
    <w:name w:val="List Table 1 Light"/>
    <w:basedOn w:val="TableNormal"/>
    <w:uiPriority w:val="46"/>
    <w:rsid w:val="00240CE4"/>
    <w:tblPr>
      <w:tblStyleRowBandSize w:val="1"/>
      <w:tblStyleColBandSize w:val="1"/>
    </w:tblPr>
    <w:tblStylePr w:type="firstRow">
      <w:rPr>
        <w:b/>
        <w:bCs/>
      </w:rPr>
      <w:tblPr/>
      <w:tcPr>
        <w:tcBorders>
          <w:bottom w:val="single" w:sz="4" w:space="0" w:color="46B4D2" w:themeColor="text1" w:themeTint="99"/>
        </w:tcBorders>
      </w:tcPr>
    </w:tblStylePr>
    <w:tblStylePr w:type="lastRow">
      <w:rPr>
        <w:b/>
        <w:bCs/>
      </w:rPr>
      <w:tblPr/>
      <w:tcPr>
        <w:tcBorders>
          <w:top w:val="single" w:sz="4" w:space="0" w:color="46B4D2" w:themeColor="text1" w:themeTint="99"/>
        </w:tcBorders>
      </w:tcPr>
    </w:tblStylePr>
    <w:tblStylePr w:type="firstCol">
      <w:rPr>
        <w:b/>
        <w:bCs/>
      </w:rPr>
    </w:tblStylePr>
    <w:tblStylePr w:type="lastCol">
      <w:rPr>
        <w:b/>
        <w:bCs/>
      </w:rPr>
    </w:tblStylePr>
    <w:tblStylePr w:type="band1Vert">
      <w:tblPr/>
      <w:tcPr>
        <w:shd w:val="clear" w:color="auto" w:fill="C1E6F0" w:themeFill="text1" w:themeFillTint="33"/>
      </w:tcPr>
    </w:tblStylePr>
    <w:tblStylePr w:type="band1Horz">
      <w:tblPr/>
      <w:tcPr>
        <w:shd w:val="clear" w:color="auto" w:fill="C1E6F0" w:themeFill="text1" w:themeFillTint="33"/>
      </w:tcPr>
    </w:tblStylePr>
  </w:style>
  <w:style w:type="paragraph" w:styleId="Title">
    <w:name w:val="Title"/>
    <w:basedOn w:val="Normal"/>
    <w:next w:val="Normal"/>
    <w:link w:val="TitleChar"/>
    <w:uiPriority w:val="10"/>
    <w:qFormat/>
    <w:rsid w:val="00500A5C"/>
    <w:pPr>
      <w:contextualSpacing/>
      <w:jc w:val="center"/>
    </w:pPr>
    <w:rPr>
      <w:rFonts w:eastAsiaTheme="majorEastAsia" w:cstheme="majorBidi"/>
      <w:b/>
      <w:color w:val="FFFFFF" w:themeColor="background1"/>
      <w:spacing w:val="-10"/>
      <w:kern w:val="28"/>
      <w:sz w:val="56"/>
      <w:szCs w:val="56"/>
    </w:rPr>
  </w:style>
  <w:style w:type="character" w:customStyle="1" w:styleId="TitleChar">
    <w:name w:val="Title Char"/>
    <w:basedOn w:val="DefaultParagraphFont"/>
    <w:link w:val="Title"/>
    <w:uiPriority w:val="10"/>
    <w:rsid w:val="00500A5C"/>
    <w:rPr>
      <w:rFonts w:ascii="Arial" w:eastAsiaTheme="majorEastAsia" w:hAnsi="Arial" w:cstheme="majorBidi"/>
      <w:b/>
      <w:color w:val="FFFFFF" w:themeColor="background1"/>
      <w:spacing w:val="-10"/>
      <w:kern w:val="28"/>
      <w:sz w:val="56"/>
      <w:szCs w:val="56"/>
    </w:rPr>
  </w:style>
  <w:style w:type="character" w:customStyle="1" w:styleId="Heading1Char">
    <w:name w:val="Heading 1 Char"/>
    <w:basedOn w:val="DefaultParagraphFont"/>
    <w:link w:val="Heading1"/>
    <w:uiPriority w:val="9"/>
    <w:rsid w:val="00165F62"/>
    <w:rPr>
      <w:rFonts w:ascii="Arial" w:hAnsi="Arial" w:cs="Arial"/>
      <w:b/>
      <w:color w:val="171717" w:themeColor="background2" w:themeShade="1A"/>
      <w:sz w:val="28"/>
      <w:szCs w:val="28"/>
    </w:rPr>
  </w:style>
  <w:style w:type="character" w:customStyle="1" w:styleId="Heading2Char">
    <w:name w:val="Heading 2 Char"/>
    <w:basedOn w:val="DefaultParagraphFont"/>
    <w:link w:val="Heading2"/>
    <w:uiPriority w:val="9"/>
    <w:rsid w:val="00165F62"/>
    <w:rPr>
      <w:rFonts w:asciiTheme="majorHAnsi" w:eastAsiaTheme="majorEastAsia" w:hAnsiTheme="majorHAnsi" w:cstheme="majorBidi"/>
      <w:color w:val="143F4E" w:themeColor="accent1" w:themeShade="BF"/>
      <w:sz w:val="26"/>
      <w:szCs w:val="26"/>
    </w:rPr>
  </w:style>
  <w:style w:type="paragraph" w:styleId="NormalWeb">
    <w:name w:val="Normal (Web)"/>
    <w:basedOn w:val="Normal"/>
    <w:uiPriority w:val="99"/>
    <w:semiHidden/>
    <w:unhideWhenUsed/>
    <w:rsid w:val="00516864"/>
    <w:pPr>
      <w:spacing w:before="100" w:beforeAutospacing="1" w:after="100" w:afterAutospacing="1"/>
    </w:pPr>
    <w:rPr>
      <w:rFonts w:ascii="Times New Roman" w:eastAsia="Times New Roman" w:hAnsi="Times New Roman" w:cs="Times New Roman"/>
      <w:sz w:val="24"/>
      <w:lang w:eastAsia="en-GB"/>
    </w:rPr>
  </w:style>
  <w:style w:type="paragraph" w:styleId="ListParagraph">
    <w:name w:val="List Paragraph"/>
    <w:basedOn w:val="Normal"/>
    <w:uiPriority w:val="34"/>
    <w:qFormat/>
    <w:rsid w:val="00516864"/>
    <w:pPr>
      <w:spacing w:after="160" w:line="259" w:lineRule="auto"/>
      <w:ind w:left="720"/>
      <w:contextualSpacing/>
    </w:pPr>
    <w:rPr>
      <w:rFonts w:asciiTheme="minorHAnsi" w:hAnsiTheme="minorHAnsi"/>
      <w:sz w:val="22"/>
      <w:szCs w:val="22"/>
    </w:rPr>
  </w:style>
  <w:style w:type="character" w:styleId="Hyperlink">
    <w:name w:val="Hyperlink"/>
    <w:basedOn w:val="DefaultParagraphFont"/>
    <w:uiPriority w:val="99"/>
    <w:unhideWhenUsed/>
    <w:rsid w:val="00486C4D"/>
    <w:rPr>
      <w:color w:val="1A5668" w:themeColor="hyperlink"/>
      <w:u w:val="single"/>
    </w:rPr>
  </w:style>
  <w:style w:type="character" w:styleId="CommentReference">
    <w:name w:val="annotation reference"/>
    <w:basedOn w:val="DefaultParagraphFont"/>
    <w:uiPriority w:val="99"/>
    <w:semiHidden/>
    <w:unhideWhenUsed/>
    <w:rsid w:val="00B85020"/>
    <w:rPr>
      <w:sz w:val="16"/>
      <w:szCs w:val="16"/>
    </w:rPr>
  </w:style>
  <w:style w:type="paragraph" w:styleId="CommentText">
    <w:name w:val="annotation text"/>
    <w:basedOn w:val="Normal"/>
    <w:link w:val="CommentTextChar"/>
    <w:uiPriority w:val="99"/>
    <w:unhideWhenUsed/>
    <w:rsid w:val="00B85020"/>
    <w:rPr>
      <w:sz w:val="20"/>
      <w:szCs w:val="20"/>
    </w:rPr>
  </w:style>
  <w:style w:type="character" w:customStyle="1" w:styleId="CommentTextChar">
    <w:name w:val="Comment Text Char"/>
    <w:basedOn w:val="DefaultParagraphFont"/>
    <w:link w:val="CommentText"/>
    <w:uiPriority w:val="99"/>
    <w:rsid w:val="00B85020"/>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B85020"/>
    <w:rPr>
      <w:b/>
      <w:bCs/>
    </w:rPr>
  </w:style>
  <w:style w:type="character" w:customStyle="1" w:styleId="CommentSubjectChar">
    <w:name w:val="Comment Subject Char"/>
    <w:basedOn w:val="CommentTextChar"/>
    <w:link w:val="CommentSubject"/>
    <w:uiPriority w:val="99"/>
    <w:semiHidden/>
    <w:rsid w:val="00B85020"/>
    <w:rPr>
      <w:rFonts w:ascii="Arial" w:hAnsi="Arial"/>
      <w:b/>
      <w:bCs/>
      <w:sz w:val="20"/>
      <w:szCs w:val="20"/>
    </w:rPr>
  </w:style>
  <w:style w:type="paragraph" w:styleId="BalloonText">
    <w:name w:val="Balloon Text"/>
    <w:basedOn w:val="Normal"/>
    <w:link w:val="BalloonTextChar"/>
    <w:uiPriority w:val="99"/>
    <w:semiHidden/>
    <w:unhideWhenUsed/>
    <w:rsid w:val="0010414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04143"/>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00858732">
      <w:bodyDiv w:val="1"/>
      <w:marLeft w:val="0"/>
      <w:marRight w:val="0"/>
      <w:marTop w:val="0"/>
      <w:marBottom w:val="0"/>
      <w:divBdr>
        <w:top w:val="none" w:sz="0" w:space="0" w:color="auto"/>
        <w:left w:val="none" w:sz="0" w:space="0" w:color="auto"/>
        <w:bottom w:val="none" w:sz="0" w:space="0" w:color="auto"/>
        <w:right w:val="none" w:sz="0" w:space="0" w:color="auto"/>
      </w:divBdr>
    </w:div>
    <w:div w:id="1444109208">
      <w:bodyDiv w:val="1"/>
      <w:marLeft w:val="0"/>
      <w:marRight w:val="0"/>
      <w:marTop w:val="0"/>
      <w:marBottom w:val="0"/>
      <w:divBdr>
        <w:top w:val="none" w:sz="0" w:space="0" w:color="auto"/>
        <w:left w:val="none" w:sz="0" w:space="0" w:color="auto"/>
        <w:bottom w:val="none" w:sz="0" w:space="0" w:color="auto"/>
        <w:right w:val="none" w:sz="0" w:space="0" w:color="auto"/>
      </w:divBdr>
    </w:div>
    <w:div w:id="1452093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microsoft.com/office/2016/09/relationships/commentsIds" Target="commentsIds.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microsoft.com/office/2018/08/relationships/commentsExtensible" Target="commentsExtensible.xml"/><Relationship Id="rId4" Type="http://schemas.openxmlformats.org/officeDocument/2006/relationships/webSettings" Target="webSettings.xml"/><Relationship Id="rId9" Type="http://schemas.openxmlformats.org/officeDocument/2006/relationships/hyperlink" Target="mailto:Bethany.kruger2@wales.nhs.uk" TargetMode="Externa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theme" Target="theme/theme1.xml"/></Relationships>
</file>

<file path=word/theme/theme1.xml><?xml version="1.0" encoding="utf-8"?>
<a:theme xmlns:a="http://schemas.openxmlformats.org/drawingml/2006/main" name="Improvement Cymru Theme">
  <a:themeElements>
    <a:clrScheme name="Improvement Cymru">
      <a:dk1>
        <a:srgbClr val="195768"/>
      </a:dk1>
      <a:lt1>
        <a:srgbClr val="FFFFFF"/>
      </a:lt1>
      <a:dk2>
        <a:srgbClr val="1A5667"/>
      </a:dk2>
      <a:lt2>
        <a:srgbClr val="E7E6E6"/>
      </a:lt2>
      <a:accent1>
        <a:srgbClr val="1B5569"/>
      </a:accent1>
      <a:accent2>
        <a:srgbClr val="E6A307"/>
      </a:accent2>
      <a:accent3>
        <a:srgbClr val="AA5081"/>
      </a:accent3>
      <a:accent4>
        <a:srgbClr val="553C73"/>
      </a:accent4>
      <a:accent5>
        <a:srgbClr val="0A9699"/>
      </a:accent5>
      <a:accent6>
        <a:srgbClr val="73B22D"/>
      </a:accent6>
      <a:hlink>
        <a:srgbClr val="1A5668"/>
      </a:hlink>
      <a:folHlink>
        <a:srgbClr val="0D979A"/>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Improvement Cymru Theme" id="{A83B80B8-8E83-224E-A6B5-C91FA6F69F1A}" vid="{FA5D750D-BD98-064C-891F-76FE7061902F}"/>
    </a:ext>
  </a:extLst>
</a:theme>
</file>

<file path=docProps/app.xml><?xml version="1.0" encoding="utf-8"?>
<Properties xmlns="http://schemas.openxmlformats.org/officeDocument/2006/extended-properties" xmlns:vt="http://schemas.openxmlformats.org/officeDocument/2006/docPropsVTypes">
  <Template>Normal.dotm</Template>
  <TotalTime>16</TotalTime>
  <Pages>12</Pages>
  <Words>1437</Words>
  <Characters>8194</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Bethan Cook</dc:creator>
  <cp:keywords/>
  <dc:description/>
  <cp:lastModifiedBy>Bethany Kruger (Public Health Wales - 1000 Lives Improvement Unit)</cp:lastModifiedBy>
  <cp:revision>3</cp:revision>
  <cp:lastPrinted>2020-02-24T09:48:00Z</cp:lastPrinted>
  <dcterms:created xsi:type="dcterms:W3CDTF">2022-02-09T14:26:00Z</dcterms:created>
  <dcterms:modified xsi:type="dcterms:W3CDTF">2022-06-17T09:12:00Z</dcterms:modified>
</cp:coreProperties>
</file>